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DBD" w:rsidRPr="000E5F5F" w:rsidRDefault="00263DBD" w:rsidP="000E5F5F">
      <w:pPr>
        <w:spacing w:after="0" w:line="240" w:lineRule="auto"/>
        <w:jc w:val="center"/>
        <w:rPr>
          <w:rFonts w:ascii="Times New Roman" w:hAnsi="Times New Roman"/>
        </w:rPr>
      </w:pPr>
    </w:p>
    <w:p w:rsidR="003E5F49" w:rsidRPr="000E5F5F" w:rsidRDefault="009515F0" w:rsidP="009515F0">
      <w:pPr>
        <w:spacing w:after="0" w:line="240" w:lineRule="auto"/>
        <w:rPr>
          <w:rFonts w:ascii="Times New Roman" w:hAnsi="Times New Roman"/>
        </w:rPr>
      </w:pPr>
      <w:r>
        <w:rPr>
          <w:rFonts w:ascii="Times New Roman" w:hAnsi="Times New Roman"/>
        </w:rPr>
        <w:t xml:space="preserve">         </w:t>
      </w:r>
    </w:p>
    <w:p w:rsidR="003E5F49" w:rsidRPr="000E5F5F" w:rsidRDefault="003E5F49" w:rsidP="000E5F5F">
      <w:pPr>
        <w:spacing w:after="0" w:line="240" w:lineRule="auto"/>
        <w:jc w:val="center"/>
        <w:rPr>
          <w:rFonts w:ascii="Times New Roman" w:hAnsi="Times New Roman"/>
        </w:rPr>
      </w:pPr>
    </w:p>
    <w:p w:rsidR="006B73F9" w:rsidRPr="00E06882" w:rsidRDefault="00746E5D" w:rsidP="009515F0">
      <w:pPr>
        <w:spacing w:after="0" w:line="240" w:lineRule="auto"/>
        <w:jc w:val="center"/>
        <w:rPr>
          <w:rFonts w:ascii="Helvetica" w:hAnsi="Helvetica" w:cs="Helvetica"/>
          <w:color w:val="008080"/>
          <w:sz w:val="104"/>
          <w:szCs w:val="104"/>
        </w:rPr>
      </w:pPr>
      <w:r>
        <w:rPr>
          <w:rFonts w:ascii="Helvetica" w:hAnsi="Helvetica" w:cs="Helvetica"/>
          <w:color w:val="008080"/>
          <w:sz w:val="104"/>
          <w:szCs w:val="104"/>
        </w:rPr>
        <w:t>Northeast Oregon</w:t>
      </w:r>
    </w:p>
    <w:p w:rsidR="00FA22FA" w:rsidRPr="00E06882" w:rsidRDefault="006B73F9" w:rsidP="009515F0">
      <w:pPr>
        <w:spacing w:after="0" w:line="240" w:lineRule="auto"/>
        <w:jc w:val="center"/>
        <w:rPr>
          <w:rFonts w:ascii="Helvetica" w:hAnsi="Helvetica" w:cs="Helvetica"/>
          <w:color w:val="008080"/>
          <w:sz w:val="104"/>
          <w:szCs w:val="104"/>
        </w:rPr>
      </w:pPr>
      <w:r w:rsidRPr="00E06882">
        <w:rPr>
          <w:rFonts w:ascii="Helvetica" w:hAnsi="Helvetica" w:cs="Helvetica"/>
          <w:color w:val="008080"/>
          <w:sz w:val="104"/>
          <w:szCs w:val="104"/>
        </w:rPr>
        <w:t>Board</w:t>
      </w:r>
      <w:r w:rsidR="00FA22FA" w:rsidRPr="00E06882">
        <w:rPr>
          <w:rFonts w:ascii="Helvetica" w:hAnsi="Helvetica" w:cs="Helvetica"/>
          <w:color w:val="008080"/>
          <w:sz w:val="104"/>
          <w:szCs w:val="104"/>
        </w:rPr>
        <w:t xml:space="preserve"> of REALTORS</w:t>
      </w:r>
      <w:r w:rsidR="00FA22FA" w:rsidRPr="00E06882">
        <w:rPr>
          <w:rFonts w:ascii="Helvetica" w:hAnsi="Helvetica" w:cs="Helvetica"/>
          <w:color w:val="008080"/>
          <w:sz w:val="104"/>
          <w:szCs w:val="104"/>
          <w:vertAlign w:val="superscript"/>
        </w:rPr>
        <w:t>®</w:t>
      </w:r>
    </w:p>
    <w:p w:rsidR="00FA22FA" w:rsidRPr="00E06882" w:rsidRDefault="00FA22FA" w:rsidP="009515F0">
      <w:pPr>
        <w:spacing w:after="0" w:line="240" w:lineRule="auto"/>
        <w:jc w:val="center"/>
        <w:rPr>
          <w:rFonts w:ascii="Helvetica" w:hAnsi="Helvetica" w:cs="Helvetica"/>
          <w:color w:val="008080"/>
          <w:sz w:val="104"/>
          <w:szCs w:val="104"/>
        </w:rPr>
      </w:pPr>
    </w:p>
    <w:p w:rsidR="009515F0" w:rsidRPr="00E06882" w:rsidRDefault="00746E5D" w:rsidP="009515F0">
      <w:pPr>
        <w:spacing w:after="0" w:line="240" w:lineRule="auto"/>
        <w:jc w:val="center"/>
        <w:rPr>
          <w:rFonts w:ascii="Helvetica" w:hAnsi="Helvetica" w:cs="Helvetica"/>
          <w:color w:val="008080"/>
          <w:sz w:val="104"/>
          <w:szCs w:val="104"/>
        </w:rPr>
      </w:pPr>
      <w:r>
        <w:rPr>
          <w:rFonts w:ascii="Helvetica" w:hAnsi="Helvetica" w:cs="Helvetica"/>
          <w:color w:val="008080"/>
          <w:sz w:val="104"/>
          <w:szCs w:val="104"/>
        </w:rPr>
        <w:t>2018</w:t>
      </w:r>
      <w:r w:rsidR="006B73F9" w:rsidRPr="00E06882">
        <w:rPr>
          <w:rFonts w:ascii="Helvetica" w:hAnsi="Helvetica" w:cs="Helvetica"/>
          <w:color w:val="008080"/>
          <w:sz w:val="104"/>
          <w:szCs w:val="104"/>
        </w:rPr>
        <w:t xml:space="preserve"> – </w:t>
      </w:r>
      <w:r>
        <w:rPr>
          <w:rFonts w:ascii="Helvetica" w:hAnsi="Helvetica" w:cs="Helvetica"/>
          <w:color w:val="008080"/>
          <w:sz w:val="104"/>
          <w:szCs w:val="104"/>
        </w:rPr>
        <w:t>2020</w:t>
      </w:r>
    </w:p>
    <w:p w:rsidR="00E06882" w:rsidRDefault="009515F0" w:rsidP="00E56C3C">
      <w:pPr>
        <w:spacing w:after="0" w:line="240" w:lineRule="auto"/>
        <w:jc w:val="center"/>
        <w:rPr>
          <w:rFonts w:ascii="Helvetica" w:hAnsi="Helvetica" w:cs="Helvetica"/>
          <w:color w:val="008080"/>
          <w:sz w:val="104"/>
          <w:szCs w:val="104"/>
        </w:rPr>
      </w:pPr>
      <w:r w:rsidRPr="00E06882">
        <w:rPr>
          <w:rFonts w:ascii="Helvetica" w:hAnsi="Helvetica" w:cs="Helvetica"/>
          <w:color w:val="008080"/>
          <w:sz w:val="104"/>
          <w:szCs w:val="104"/>
        </w:rPr>
        <w:t>STRATEGIC PLAN</w:t>
      </w:r>
    </w:p>
    <w:p w:rsidR="00E06882" w:rsidRPr="00E06882" w:rsidRDefault="00E06882" w:rsidP="009515F0">
      <w:pPr>
        <w:spacing w:after="0" w:line="240" w:lineRule="auto"/>
        <w:jc w:val="center"/>
        <w:rPr>
          <w:rFonts w:ascii="Helvetica" w:hAnsi="Helvetica" w:cs="Helvetica"/>
          <w:color w:val="000080"/>
        </w:rPr>
      </w:pPr>
    </w:p>
    <w:p w:rsidR="00DC6B44" w:rsidRDefault="00FA22FA" w:rsidP="009515F0">
      <w:pPr>
        <w:jc w:val="center"/>
        <w:rPr>
          <w:rFonts w:ascii="Helvetica" w:hAnsi="Helvetica" w:cs="Helvetica"/>
          <w:color w:val="000000"/>
        </w:rPr>
      </w:pPr>
      <w:r w:rsidRPr="00E06882">
        <w:rPr>
          <w:rFonts w:ascii="Helvetica" w:hAnsi="Helvetica" w:cs="Helvetica"/>
          <w:color w:val="000000"/>
        </w:rPr>
        <w:t xml:space="preserve"> </w:t>
      </w:r>
      <w:r w:rsidR="00DC6B44" w:rsidRPr="00E06882">
        <w:rPr>
          <w:rFonts w:ascii="Helvetica" w:hAnsi="Helvetica" w:cs="Helvetica"/>
          <w:color w:val="000000"/>
        </w:rPr>
        <w:t>(Approved by</w:t>
      </w:r>
      <w:r w:rsidR="00E06882">
        <w:rPr>
          <w:rFonts w:ascii="Helvetica" w:hAnsi="Helvetica" w:cs="Helvetica"/>
          <w:color w:val="000000"/>
        </w:rPr>
        <w:t xml:space="preserve"> </w:t>
      </w:r>
      <w:r w:rsidR="00746E5D">
        <w:rPr>
          <w:rFonts w:ascii="Helvetica" w:hAnsi="Helvetica" w:cs="Helvetica"/>
          <w:color w:val="000000"/>
        </w:rPr>
        <w:t>Northeast Oregon</w:t>
      </w:r>
      <w:r w:rsidR="00DC6B44" w:rsidRPr="00E06882">
        <w:rPr>
          <w:rFonts w:ascii="Helvetica" w:hAnsi="Helvetica" w:cs="Helvetica"/>
          <w:color w:val="000000"/>
        </w:rPr>
        <w:t xml:space="preserve"> Board of </w:t>
      </w:r>
      <w:r w:rsidR="00746E5D">
        <w:rPr>
          <w:rFonts w:ascii="Helvetica" w:hAnsi="Helvetica" w:cs="Helvetica"/>
          <w:color w:val="000000"/>
        </w:rPr>
        <w:t xml:space="preserve">Realtors </w:t>
      </w:r>
      <w:r w:rsidR="00DC6B44" w:rsidRPr="00E06882">
        <w:rPr>
          <w:rFonts w:ascii="Helvetica" w:hAnsi="Helvetica" w:cs="Helvetica"/>
          <w:color w:val="000000"/>
        </w:rPr>
        <w:t xml:space="preserve">Directors </w:t>
      </w:r>
      <w:r w:rsidR="00746E5D">
        <w:rPr>
          <w:rFonts w:ascii="Helvetica" w:hAnsi="Helvetica" w:cs="Helvetica"/>
          <w:color w:val="000000"/>
        </w:rPr>
        <w:t>12/11/2018</w:t>
      </w:r>
      <w:r w:rsidR="00DC6B44" w:rsidRPr="00E06882">
        <w:rPr>
          <w:rFonts w:ascii="Helvetica" w:hAnsi="Helvetica" w:cs="Helvetica"/>
          <w:color w:val="000000"/>
        </w:rPr>
        <w:t>)</w:t>
      </w:r>
    </w:p>
    <w:p w:rsidR="00746E5D" w:rsidRPr="00E06882" w:rsidRDefault="00746E5D" w:rsidP="009515F0">
      <w:pPr>
        <w:jc w:val="center"/>
        <w:rPr>
          <w:rFonts w:ascii="Helvetica" w:hAnsi="Helvetica" w:cs="Helvetica"/>
          <w:color w:val="000000"/>
          <w:sz w:val="20"/>
          <w:szCs w:val="20"/>
        </w:rPr>
      </w:pPr>
      <w:r>
        <w:rPr>
          <w:rFonts w:ascii="Helvetica" w:hAnsi="Helvetica" w:cs="Helvetica"/>
          <w:color w:val="000000"/>
        </w:rPr>
        <w:t>(Revised 12/11/2018)</w:t>
      </w:r>
    </w:p>
    <w:p w:rsidR="009515F0" w:rsidRPr="00E06882" w:rsidRDefault="009515F0" w:rsidP="009515F0">
      <w:pPr>
        <w:jc w:val="center"/>
        <w:rPr>
          <w:rFonts w:ascii="Helvetica" w:hAnsi="Helvetica" w:cs="Helvetica"/>
          <w:color w:val="000000"/>
          <w:sz w:val="20"/>
          <w:szCs w:val="20"/>
        </w:rPr>
      </w:pPr>
    </w:p>
    <w:p w:rsidR="009515F0" w:rsidRPr="00E06882" w:rsidRDefault="009515F0" w:rsidP="009515F0">
      <w:pPr>
        <w:jc w:val="center"/>
        <w:rPr>
          <w:rFonts w:ascii="Helvetica" w:hAnsi="Helvetica" w:cs="Helvetica"/>
          <w:color w:val="000000"/>
          <w:sz w:val="20"/>
          <w:szCs w:val="20"/>
        </w:rPr>
      </w:pPr>
    </w:p>
    <w:p w:rsidR="009515F0" w:rsidRPr="00E06882" w:rsidRDefault="009515F0" w:rsidP="009515F0">
      <w:pPr>
        <w:jc w:val="center"/>
        <w:rPr>
          <w:rFonts w:ascii="Helvetica" w:hAnsi="Helvetica" w:cs="Helvetica"/>
          <w:color w:val="000000"/>
          <w:sz w:val="20"/>
          <w:szCs w:val="20"/>
        </w:rPr>
      </w:pPr>
    </w:p>
    <w:p w:rsidR="009515F0" w:rsidRPr="00E06882" w:rsidRDefault="009515F0" w:rsidP="009515F0">
      <w:pPr>
        <w:jc w:val="center"/>
        <w:rPr>
          <w:rFonts w:ascii="Helvetica" w:hAnsi="Helvetica" w:cs="Helvetica"/>
          <w:color w:val="000000"/>
          <w:sz w:val="20"/>
          <w:szCs w:val="20"/>
        </w:rPr>
      </w:pPr>
      <w:r w:rsidRPr="00E06882">
        <w:rPr>
          <w:rFonts w:ascii="Helvetica" w:hAnsi="Helvetica" w:cs="Helvetica"/>
          <w:color w:val="000000"/>
          <w:sz w:val="20"/>
          <w:szCs w:val="20"/>
        </w:rPr>
        <w:t xml:space="preserve">        </w:t>
      </w:r>
    </w:p>
    <w:p w:rsidR="009515F0" w:rsidRPr="00E06882" w:rsidRDefault="009515F0" w:rsidP="009515F0">
      <w:pPr>
        <w:jc w:val="center"/>
        <w:rPr>
          <w:rFonts w:ascii="Helvetica" w:hAnsi="Helvetica" w:cs="Helvetica"/>
          <w:color w:val="000000"/>
          <w:sz w:val="20"/>
          <w:szCs w:val="20"/>
        </w:rPr>
      </w:pPr>
    </w:p>
    <w:p w:rsidR="009515F0" w:rsidRPr="00E06882" w:rsidRDefault="009515F0" w:rsidP="009515F0">
      <w:pPr>
        <w:jc w:val="center"/>
        <w:rPr>
          <w:rFonts w:ascii="Helvetica" w:hAnsi="Helvetica" w:cs="Helvetica"/>
          <w:color w:val="000000"/>
        </w:rPr>
      </w:pPr>
    </w:p>
    <w:p w:rsidR="003E5F49" w:rsidRPr="00E06882" w:rsidRDefault="000E5F5F" w:rsidP="000E5F5F">
      <w:pPr>
        <w:spacing w:after="0" w:line="240" w:lineRule="auto"/>
        <w:jc w:val="center"/>
        <w:rPr>
          <w:rFonts w:ascii="Helvetica" w:hAnsi="Helvetica" w:cs="Helvetica"/>
          <w:b/>
          <w:sz w:val="24"/>
          <w:szCs w:val="24"/>
        </w:rPr>
      </w:pPr>
      <w:r w:rsidRPr="00E06882">
        <w:rPr>
          <w:rFonts w:ascii="Helvetica" w:hAnsi="Helvetica" w:cs="Helvetica"/>
          <w:sz w:val="20"/>
          <w:szCs w:val="20"/>
        </w:rPr>
        <w:br w:type="page"/>
      </w:r>
      <w:r w:rsidR="003E5F49" w:rsidRPr="00E06882">
        <w:rPr>
          <w:rFonts w:ascii="Helvetica" w:hAnsi="Helvetica" w:cs="Helvetica"/>
          <w:b/>
          <w:sz w:val="24"/>
          <w:szCs w:val="24"/>
        </w:rPr>
        <w:lastRenderedPageBreak/>
        <w:t>EXECUTIVE SUMMARY</w:t>
      </w:r>
    </w:p>
    <w:p w:rsidR="0076023B" w:rsidRPr="00E06882" w:rsidRDefault="0076023B" w:rsidP="000E5F5F">
      <w:pPr>
        <w:spacing w:after="0" w:line="240" w:lineRule="auto"/>
        <w:jc w:val="center"/>
        <w:rPr>
          <w:rFonts w:ascii="Helvetica" w:hAnsi="Helvetica" w:cs="Helvetica"/>
          <w:b/>
          <w:sz w:val="24"/>
          <w:szCs w:val="24"/>
        </w:rPr>
      </w:pPr>
    </w:p>
    <w:p w:rsidR="003E5F49" w:rsidRPr="00E06882" w:rsidRDefault="00FA22FA" w:rsidP="000E5F5F">
      <w:pPr>
        <w:spacing w:after="0" w:line="240" w:lineRule="auto"/>
        <w:rPr>
          <w:rFonts w:ascii="Helvetica" w:hAnsi="Helvetica" w:cs="Helvetica"/>
          <w:sz w:val="24"/>
          <w:szCs w:val="24"/>
        </w:rPr>
      </w:pPr>
      <w:r w:rsidRPr="00E06882">
        <w:rPr>
          <w:rFonts w:ascii="Helvetica" w:hAnsi="Helvetica" w:cs="Helvetica"/>
          <w:sz w:val="24"/>
          <w:szCs w:val="24"/>
        </w:rPr>
        <w:t xml:space="preserve">The </w:t>
      </w:r>
      <w:r w:rsidR="000963C5">
        <w:rPr>
          <w:rFonts w:ascii="Helvetica" w:hAnsi="Helvetica" w:cs="Helvetica"/>
          <w:sz w:val="24"/>
          <w:szCs w:val="24"/>
        </w:rPr>
        <w:t>Northeast Oregon</w:t>
      </w:r>
      <w:r w:rsidR="006B73F9" w:rsidRPr="00E06882">
        <w:rPr>
          <w:rFonts w:ascii="Helvetica" w:hAnsi="Helvetica" w:cs="Helvetica"/>
          <w:sz w:val="24"/>
          <w:szCs w:val="24"/>
        </w:rPr>
        <w:t xml:space="preserve"> Board</w:t>
      </w:r>
      <w:r w:rsidRPr="00E06882">
        <w:rPr>
          <w:rFonts w:ascii="Helvetica" w:hAnsi="Helvetica" w:cs="Helvetica"/>
          <w:sz w:val="24"/>
          <w:szCs w:val="24"/>
        </w:rPr>
        <w:t xml:space="preserve"> of REALTORS</w:t>
      </w:r>
      <w:r w:rsidRPr="00E06882">
        <w:rPr>
          <w:rFonts w:ascii="Helvetica" w:hAnsi="Helvetica" w:cs="Helvetica"/>
          <w:sz w:val="24"/>
          <w:szCs w:val="24"/>
          <w:vertAlign w:val="superscript"/>
        </w:rPr>
        <w:t>®</w:t>
      </w:r>
      <w:r w:rsidRPr="00E06882">
        <w:rPr>
          <w:rFonts w:ascii="Helvetica" w:hAnsi="Helvetica" w:cs="Helvetica"/>
          <w:sz w:val="24"/>
          <w:szCs w:val="24"/>
        </w:rPr>
        <w:t xml:space="preserve"> (</w:t>
      </w:r>
      <w:r w:rsidR="000963C5">
        <w:rPr>
          <w:rFonts w:ascii="Helvetica" w:hAnsi="Helvetica" w:cs="Helvetica"/>
          <w:sz w:val="24"/>
          <w:szCs w:val="24"/>
        </w:rPr>
        <w:t>NEOBR</w:t>
      </w:r>
      <w:r w:rsidRPr="00E06882">
        <w:rPr>
          <w:rFonts w:ascii="Helvetica" w:hAnsi="Helvetica" w:cs="Helvetica"/>
          <w:sz w:val="24"/>
          <w:szCs w:val="24"/>
        </w:rPr>
        <w:t xml:space="preserve">) volunteer leaders and staff met on </w:t>
      </w:r>
      <w:r w:rsidR="00B34E72" w:rsidRPr="00E06882">
        <w:rPr>
          <w:rFonts w:ascii="Helvetica" w:hAnsi="Helvetica" w:cs="Helvetica"/>
          <w:sz w:val="24"/>
          <w:szCs w:val="24"/>
        </w:rPr>
        <w:t>February 19</w:t>
      </w:r>
      <w:r w:rsidR="00111DC0" w:rsidRPr="00E06882">
        <w:rPr>
          <w:rFonts w:ascii="Helvetica" w:hAnsi="Helvetica" w:cs="Helvetica"/>
          <w:sz w:val="24"/>
          <w:szCs w:val="24"/>
        </w:rPr>
        <w:t>, 2015</w:t>
      </w:r>
      <w:r w:rsidRPr="00E06882">
        <w:rPr>
          <w:rFonts w:ascii="Helvetica" w:hAnsi="Helvetica" w:cs="Helvetica"/>
          <w:sz w:val="24"/>
          <w:szCs w:val="24"/>
        </w:rPr>
        <w:t xml:space="preserve"> to create a strategic direction for their organization. </w:t>
      </w:r>
      <w:r w:rsidR="003E5F49" w:rsidRPr="00E06882">
        <w:rPr>
          <w:rFonts w:ascii="Helvetica" w:hAnsi="Helvetica" w:cs="Helvetica"/>
          <w:sz w:val="24"/>
          <w:szCs w:val="24"/>
        </w:rPr>
        <w:t xml:space="preserve">Following (1) an external scan of the forces and trends affecting the real estate industry and the </w:t>
      </w:r>
      <w:r w:rsidR="00F53BD6" w:rsidRPr="00E06882">
        <w:rPr>
          <w:rFonts w:ascii="Helvetica" w:hAnsi="Helvetica" w:cs="Helvetica"/>
          <w:sz w:val="24"/>
          <w:szCs w:val="24"/>
        </w:rPr>
        <w:t>REALTOR</w:t>
      </w:r>
      <w:r w:rsidR="00CD74D9" w:rsidRPr="00E06882">
        <w:rPr>
          <w:rFonts w:ascii="Helvetica" w:hAnsi="Helvetica" w:cs="Helvetica"/>
          <w:sz w:val="24"/>
          <w:szCs w:val="24"/>
          <w:vertAlign w:val="superscript"/>
        </w:rPr>
        <w:t>®</w:t>
      </w:r>
      <w:r w:rsidR="003E5F49" w:rsidRPr="00E06882">
        <w:rPr>
          <w:rFonts w:ascii="Helvetica" w:hAnsi="Helvetica" w:cs="Helvetica"/>
          <w:sz w:val="24"/>
          <w:szCs w:val="24"/>
        </w:rPr>
        <w:t xml:space="preserve"> organization and (2) an analysis of the Strengths, Weaknesses, Opportunities and Threats surrounding the </w:t>
      </w:r>
      <w:r w:rsidR="004D0B39" w:rsidRPr="00E06882">
        <w:rPr>
          <w:rFonts w:ascii="Helvetica" w:hAnsi="Helvetica" w:cs="Helvetica"/>
          <w:sz w:val="24"/>
          <w:szCs w:val="24"/>
        </w:rPr>
        <w:t>UCBR</w:t>
      </w:r>
      <w:r w:rsidR="003E5F49" w:rsidRPr="00E06882">
        <w:rPr>
          <w:rFonts w:ascii="Helvetica" w:hAnsi="Helvetica" w:cs="Helvetica"/>
          <w:sz w:val="24"/>
          <w:szCs w:val="24"/>
        </w:rPr>
        <w:t>, the Strategic Planning Committee (the Committee) reached the following conclusions and recommendations:</w:t>
      </w:r>
    </w:p>
    <w:p w:rsidR="003E5F49" w:rsidRPr="00E06882" w:rsidRDefault="003E5F49" w:rsidP="000E5F5F">
      <w:pPr>
        <w:spacing w:after="0" w:line="240" w:lineRule="auto"/>
        <w:rPr>
          <w:rFonts w:ascii="Helvetica" w:hAnsi="Helvetica" w:cs="Helvetica"/>
          <w:sz w:val="24"/>
          <w:szCs w:val="24"/>
        </w:rPr>
      </w:pPr>
    </w:p>
    <w:p w:rsidR="003E5F49" w:rsidRPr="00E06882" w:rsidRDefault="003E5F49" w:rsidP="000E5F5F">
      <w:pPr>
        <w:spacing w:after="0" w:line="240" w:lineRule="auto"/>
        <w:rPr>
          <w:rFonts w:ascii="Helvetica" w:hAnsi="Helvetica" w:cs="Helvetica"/>
          <w:sz w:val="24"/>
          <w:szCs w:val="24"/>
        </w:rPr>
      </w:pPr>
      <w:r w:rsidRPr="00E06882">
        <w:rPr>
          <w:rFonts w:ascii="Helvetica" w:hAnsi="Helvetica" w:cs="Helvetica"/>
          <w:sz w:val="24"/>
          <w:szCs w:val="24"/>
        </w:rPr>
        <w:t xml:space="preserve">The </w:t>
      </w:r>
      <w:r w:rsidR="000963C5">
        <w:rPr>
          <w:rFonts w:ascii="Helvetica" w:hAnsi="Helvetica" w:cs="Helvetica"/>
          <w:sz w:val="24"/>
          <w:szCs w:val="24"/>
        </w:rPr>
        <w:t>Northeast Oregon</w:t>
      </w:r>
      <w:r w:rsidR="000963C5" w:rsidRPr="00E06882">
        <w:rPr>
          <w:rFonts w:ascii="Helvetica" w:hAnsi="Helvetica" w:cs="Helvetica"/>
          <w:sz w:val="24"/>
          <w:szCs w:val="24"/>
        </w:rPr>
        <w:t xml:space="preserve"> Board of REALTORS</w:t>
      </w:r>
      <w:r w:rsidR="000963C5" w:rsidRPr="00E06882">
        <w:rPr>
          <w:rFonts w:ascii="Helvetica" w:hAnsi="Helvetica" w:cs="Helvetica"/>
          <w:sz w:val="24"/>
          <w:szCs w:val="24"/>
          <w:vertAlign w:val="superscript"/>
        </w:rPr>
        <w:t>®</w:t>
      </w:r>
      <w:r w:rsidR="000963C5">
        <w:rPr>
          <w:rFonts w:ascii="Helvetica" w:hAnsi="Helvetica" w:cs="Helvetica"/>
          <w:sz w:val="24"/>
          <w:szCs w:val="24"/>
        </w:rPr>
        <w:t xml:space="preserve"> </w:t>
      </w:r>
      <w:r w:rsidRPr="00E06882">
        <w:rPr>
          <w:rFonts w:ascii="Helvetica" w:hAnsi="Helvetica" w:cs="Helvetica"/>
          <w:sz w:val="24"/>
          <w:szCs w:val="24"/>
        </w:rPr>
        <w:t>exists to provide successful outcomes in these key areas:</w:t>
      </w:r>
    </w:p>
    <w:p w:rsidR="009D7704" w:rsidRPr="00E06882" w:rsidRDefault="009D7704" w:rsidP="009847FA">
      <w:pPr>
        <w:pStyle w:val="ListParagraph"/>
        <w:numPr>
          <w:ilvl w:val="0"/>
          <w:numId w:val="3"/>
        </w:numPr>
        <w:spacing w:after="0" w:line="240" w:lineRule="auto"/>
        <w:rPr>
          <w:rFonts w:ascii="Helvetica" w:hAnsi="Helvetica" w:cs="Helvetica"/>
          <w:sz w:val="24"/>
          <w:szCs w:val="24"/>
        </w:rPr>
      </w:pPr>
      <w:r w:rsidRPr="00E06882">
        <w:rPr>
          <w:rFonts w:ascii="Helvetica" w:hAnsi="Helvetica" w:cs="Helvetica"/>
          <w:sz w:val="24"/>
          <w:szCs w:val="24"/>
        </w:rPr>
        <w:t xml:space="preserve">Access to </w:t>
      </w:r>
      <w:r w:rsidR="00CD74D9" w:rsidRPr="00E06882">
        <w:rPr>
          <w:rFonts w:ascii="Helvetica" w:hAnsi="Helvetica" w:cs="Helvetica"/>
          <w:sz w:val="24"/>
          <w:szCs w:val="24"/>
        </w:rPr>
        <w:t>REALTOR</w:t>
      </w:r>
      <w:r w:rsidR="00CD74D9" w:rsidRPr="00E06882">
        <w:rPr>
          <w:rFonts w:ascii="Helvetica" w:hAnsi="Helvetica" w:cs="Helvetica"/>
          <w:sz w:val="24"/>
          <w:szCs w:val="24"/>
          <w:vertAlign w:val="superscript"/>
        </w:rPr>
        <w:t>®</w:t>
      </w:r>
      <w:r w:rsidRPr="00E06882">
        <w:rPr>
          <w:rFonts w:ascii="Helvetica" w:hAnsi="Helvetica" w:cs="Helvetica"/>
          <w:sz w:val="24"/>
          <w:szCs w:val="24"/>
        </w:rPr>
        <w:t xml:space="preserve"> Professional Development and Continuing Education credits</w:t>
      </w:r>
    </w:p>
    <w:p w:rsidR="009D7704" w:rsidRPr="00E06882" w:rsidRDefault="009D7704" w:rsidP="009847FA">
      <w:pPr>
        <w:pStyle w:val="ListParagraph"/>
        <w:numPr>
          <w:ilvl w:val="0"/>
          <w:numId w:val="3"/>
        </w:numPr>
        <w:spacing w:after="0" w:line="240" w:lineRule="auto"/>
        <w:rPr>
          <w:rFonts w:ascii="Helvetica" w:hAnsi="Helvetica" w:cs="Helvetica"/>
          <w:sz w:val="24"/>
          <w:szCs w:val="24"/>
        </w:rPr>
      </w:pPr>
      <w:r w:rsidRPr="00E06882">
        <w:rPr>
          <w:rFonts w:ascii="Helvetica" w:hAnsi="Helvetica" w:cs="Helvetica"/>
          <w:sz w:val="24"/>
          <w:szCs w:val="24"/>
        </w:rPr>
        <w:t>Supporting the Community Through Volunteer Efforts</w:t>
      </w:r>
    </w:p>
    <w:p w:rsidR="009D7704" w:rsidRPr="00E06882" w:rsidRDefault="009D7704" w:rsidP="009847FA">
      <w:pPr>
        <w:pStyle w:val="ListParagraph"/>
        <w:numPr>
          <w:ilvl w:val="0"/>
          <w:numId w:val="3"/>
        </w:numPr>
        <w:spacing w:after="0" w:line="240" w:lineRule="auto"/>
        <w:rPr>
          <w:rFonts w:ascii="Helvetica" w:hAnsi="Helvetica" w:cs="Helvetica"/>
          <w:sz w:val="24"/>
          <w:szCs w:val="24"/>
        </w:rPr>
      </w:pPr>
      <w:r w:rsidRPr="00E06882">
        <w:rPr>
          <w:rFonts w:ascii="Helvetica" w:hAnsi="Helvetica" w:cs="Helvetica"/>
          <w:sz w:val="24"/>
          <w:szCs w:val="24"/>
        </w:rPr>
        <w:t>Providing an Ethical Framework for the real estate market</w:t>
      </w:r>
    </w:p>
    <w:p w:rsidR="009D7704" w:rsidRPr="00E06882" w:rsidRDefault="009D7704" w:rsidP="009847FA">
      <w:pPr>
        <w:pStyle w:val="ListParagraph"/>
        <w:numPr>
          <w:ilvl w:val="0"/>
          <w:numId w:val="3"/>
        </w:numPr>
        <w:spacing w:after="0" w:line="240" w:lineRule="auto"/>
        <w:rPr>
          <w:rFonts w:ascii="Helvetica" w:hAnsi="Helvetica" w:cs="Helvetica"/>
          <w:sz w:val="24"/>
          <w:szCs w:val="24"/>
        </w:rPr>
      </w:pPr>
      <w:r w:rsidRPr="00E06882">
        <w:rPr>
          <w:rFonts w:ascii="Helvetica" w:hAnsi="Helvetica" w:cs="Helvetica"/>
          <w:sz w:val="24"/>
          <w:szCs w:val="24"/>
        </w:rPr>
        <w:t>Communication and Networking</w:t>
      </w:r>
    </w:p>
    <w:p w:rsidR="009D7704" w:rsidRPr="00E06882" w:rsidRDefault="00CD74D9" w:rsidP="009847FA">
      <w:pPr>
        <w:pStyle w:val="ListParagraph"/>
        <w:numPr>
          <w:ilvl w:val="0"/>
          <w:numId w:val="3"/>
        </w:numPr>
        <w:spacing w:after="0" w:line="240" w:lineRule="auto"/>
        <w:rPr>
          <w:rFonts w:ascii="Helvetica" w:hAnsi="Helvetica" w:cs="Helvetica"/>
          <w:sz w:val="24"/>
          <w:szCs w:val="24"/>
        </w:rPr>
      </w:pPr>
      <w:r w:rsidRPr="00E06882">
        <w:rPr>
          <w:rFonts w:ascii="Helvetica" w:hAnsi="Helvetica" w:cs="Helvetica"/>
          <w:sz w:val="24"/>
          <w:szCs w:val="24"/>
        </w:rPr>
        <w:t>Updating REALTORS</w:t>
      </w:r>
      <w:r w:rsidRPr="00E06882">
        <w:rPr>
          <w:rFonts w:ascii="Helvetica" w:hAnsi="Helvetica" w:cs="Helvetica"/>
          <w:sz w:val="24"/>
          <w:szCs w:val="24"/>
          <w:vertAlign w:val="superscript"/>
        </w:rPr>
        <w:t>®</w:t>
      </w:r>
      <w:r w:rsidR="009D7704" w:rsidRPr="00E06882">
        <w:rPr>
          <w:rFonts w:ascii="Helvetica" w:hAnsi="Helvetica" w:cs="Helvetica"/>
          <w:sz w:val="24"/>
          <w:szCs w:val="24"/>
        </w:rPr>
        <w:t xml:space="preserve"> on Industry Trends</w:t>
      </w:r>
    </w:p>
    <w:p w:rsidR="009D7704" w:rsidRPr="00E06882" w:rsidRDefault="009D7704" w:rsidP="009847FA">
      <w:pPr>
        <w:pStyle w:val="ListParagraph"/>
        <w:numPr>
          <w:ilvl w:val="0"/>
          <w:numId w:val="3"/>
        </w:numPr>
        <w:spacing w:after="0" w:line="240" w:lineRule="auto"/>
        <w:rPr>
          <w:rFonts w:ascii="Helvetica" w:hAnsi="Helvetica" w:cs="Helvetica"/>
          <w:sz w:val="24"/>
          <w:szCs w:val="24"/>
        </w:rPr>
      </w:pPr>
      <w:r w:rsidRPr="00E06882">
        <w:rPr>
          <w:rFonts w:ascii="Helvetica" w:hAnsi="Helvetica" w:cs="Helvetica"/>
          <w:sz w:val="24"/>
          <w:szCs w:val="24"/>
        </w:rPr>
        <w:t>Support for each other</w:t>
      </w:r>
    </w:p>
    <w:p w:rsidR="009D7704" w:rsidRPr="00E06882" w:rsidRDefault="009D7704" w:rsidP="009847FA">
      <w:pPr>
        <w:pStyle w:val="ListParagraph"/>
        <w:numPr>
          <w:ilvl w:val="0"/>
          <w:numId w:val="3"/>
        </w:numPr>
        <w:spacing w:after="0" w:line="240" w:lineRule="auto"/>
        <w:rPr>
          <w:rFonts w:ascii="Helvetica" w:hAnsi="Helvetica" w:cs="Helvetica"/>
          <w:sz w:val="24"/>
          <w:szCs w:val="24"/>
        </w:rPr>
      </w:pPr>
      <w:r w:rsidRPr="00E06882">
        <w:rPr>
          <w:rFonts w:ascii="Helvetica" w:hAnsi="Helvetica" w:cs="Helvetica"/>
          <w:sz w:val="24"/>
          <w:szCs w:val="24"/>
        </w:rPr>
        <w:t>Creating an environment to thrive</w:t>
      </w:r>
    </w:p>
    <w:p w:rsidR="009D7704" w:rsidRPr="00E06882" w:rsidRDefault="009D7704" w:rsidP="000E5F5F">
      <w:pPr>
        <w:spacing w:after="0" w:line="240" w:lineRule="auto"/>
        <w:rPr>
          <w:rFonts w:ascii="Helvetica" w:hAnsi="Helvetica" w:cs="Helvetica"/>
          <w:sz w:val="24"/>
          <w:szCs w:val="24"/>
        </w:rPr>
      </w:pPr>
    </w:p>
    <w:p w:rsidR="003E5F49" w:rsidRPr="00E06882" w:rsidRDefault="003E5F49" w:rsidP="000E5F5F">
      <w:pPr>
        <w:spacing w:after="0" w:line="240" w:lineRule="auto"/>
        <w:rPr>
          <w:rFonts w:ascii="Helvetica" w:hAnsi="Helvetica" w:cs="Helvetica"/>
          <w:sz w:val="24"/>
          <w:szCs w:val="24"/>
        </w:rPr>
      </w:pPr>
      <w:r w:rsidRPr="00E06882">
        <w:rPr>
          <w:rFonts w:ascii="Helvetica" w:hAnsi="Helvetica" w:cs="Helvetica"/>
          <w:sz w:val="24"/>
          <w:szCs w:val="24"/>
        </w:rPr>
        <w:t xml:space="preserve">Success in these areas requires a healthy support system, or </w:t>
      </w:r>
      <w:r w:rsidR="00E74994" w:rsidRPr="00E06882">
        <w:rPr>
          <w:rFonts w:ascii="Helvetica" w:hAnsi="Helvetica" w:cs="Helvetica"/>
          <w:sz w:val="24"/>
          <w:szCs w:val="24"/>
        </w:rPr>
        <w:t>“</w:t>
      </w:r>
      <w:r w:rsidRPr="00E06882">
        <w:rPr>
          <w:rFonts w:ascii="Helvetica" w:hAnsi="Helvetica" w:cs="Helvetica"/>
          <w:sz w:val="24"/>
          <w:szCs w:val="24"/>
        </w:rPr>
        <w:t>infrastructure,</w:t>
      </w:r>
      <w:r w:rsidR="00E74994" w:rsidRPr="00E06882">
        <w:rPr>
          <w:rFonts w:ascii="Helvetica" w:hAnsi="Helvetica" w:cs="Helvetica"/>
          <w:sz w:val="24"/>
          <w:szCs w:val="24"/>
        </w:rPr>
        <w:t>”</w:t>
      </w:r>
      <w:r w:rsidRPr="00E06882">
        <w:rPr>
          <w:rFonts w:ascii="Helvetica" w:hAnsi="Helvetica" w:cs="Helvetica"/>
          <w:sz w:val="24"/>
          <w:szCs w:val="24"/>
        </w:rPr>
        <w:t xml:space="preserve"> which includes such factors and considerations as:</w:t>
      </w:r>
    </w:p>
    <w:p w:rsidR="003E5F49" w:rsidRPr="00E06882" w:rsidRDefault="00614CAD" w:rsidP="009847FA">
      <w:pPr>
        <w:pStyle w:val="ListParagraph"/>
        <w:numPr>
          <w:ilvl w:val="0"/>
          <w:numId w:val="1"/>
        </w:numPr>
        <w:spacing w:after="0" w:line="240" w:lineRule="auto"/>
        <w:rPr>
          <w:rFonts w:ascii="Helvetica" w:hAnsi="Helvetica" w:cs="Helvetica"/>
          <w:sz w:val="24"/>
          <w:szCs w:val="24"/>
        </w:rPr>
      </w:pPr>
      <w:r w:rsidRPr="00E06882">
        <w:rPr>
          <w:rFonts w:ascii="Helvetica" w:hAnsi="Helvetica" w:cs="Helvetica"/>
          <w:sz w:val="24"/>
          <w:szCs w:val="24"/>
        </w:rPr>
        <w:t>A stable level of membership</w:t>
      </w:r>
    </w:p>
    <w:p w:rsidR="00614CAD" w:rsidRPr="00E06882" w:rsidRDefault="00614CAD" w:rsidP="009847FA">
      <w:pPr>
        <w:pStyle w:val="ListParagraph"/>
        <w:numPr>
          <w:ilvl w:val="0"/>
          <w:numId w:val="1"/>
        </w:numPr>
        <w:spacing w:after="0" w:line="240" w:lineRule="auto"/>
        <w:rPr>
          <w:rFonts w:ascii="Helvetica" w:hAnsi="Helvetica" w:cs="Helvetica"/>
          <w:sz w:val="24"/>
          <w:szCs w:val="24"/>
        </w:rPr>
      </w:pPr>
      <w:r w:rsidRPr="00E06882">
        <w:rPr>
          <w:rFonts w:ascii="Helvetica" w:hAnsi="Helvetica" w:cs="Helvetica"/>
          <w:sz w:val="24"/>
          <w:szCs w:val="24"/>
        </w:rPr>
        <w:t>An appropriate and sustainable dues structure</w:t>
      </w:r>
    </w:p>
    <w:p w:rsidR="00E74994" w:rsidRPr="00E06882" w:rsidRDefault="00614CAD" w:rsidP="009847FA">
      <w:pPr>
        <w:pStyle w:val="ListParagraph"/>
        <w:numPr>
          <w:ilvl w:val="0"/>
          <w:numId w:val="1"/>
        </w:numPr>
        <w:spacing w:after="0" w:line="240" w:lineRule="auto"/>
        <w:rPr>
          <w:rFonts w:ascii="Helvetica" w:hAnsi="Helvetica" w:cs="Helvetica"/>
          <w:sz w:val="24"/>
          <w:szCs w:val="24"/>
        </w:rPr>
      </w:pPr>
      <w:r w:rsidRPr="00E06882">
        <w:rPr>
          <w:rFonts w:ascii="Helvetica" w:hAnsi="Helvetica" w:cs="Helvetica"/>
          <w:sz w:val="24"/>
          <w:szCs w:val="24"/>
        </w:rPr>
        <w:t>Appropriate staffing levels and competencies</w:t>
      </w:r>
    </w:p>
    <w:p w:rsidR="00614CAD" w:rsidRPr="00E06882" w:rsidRDefault="00614CAD" w:rsidP="009847FA">
      <w:pPr>
        <w:pStyle w:val="ListParagraph"/>
        <w:numPr>
          <w:ilvl w:val="0"/>
          <w:numId w:val="1"/>
        </w:numPr>
        <w:spacing w:after="0" w:line="240" w:lineRule="auto"/>
        <w:rPr>
          <w:rFonts w:ascii="Helvetica" w:hAnsi="Helvetica" w:cs="Helvetica"/>
          <w:sz w:val="24"/>
          <w:szCs w:val="24"/>
        </w:rPr>
      </w:pPr>
      <w:r w:rsidRPr="00E06882">
        <w:rPr>
          <w:rFonts w:ascii="Helvetica" w:hAnsi="Helvetica" w:cs="Helvetica"/>
          <w:sz w:val="24"/>
          <w:szCs w:val="24"/>
        </w:rPr>
        <w:t>Effective communication vehicles and strategies</w:t>
      </w:r>
    </w:p>
    <w:p w:rsidR="00614CAD" w:rsidRPr="00E06882" w:rsidRDefault="00614CAD" w:rsidP="009847FA">
      <w:pPr>
        <w:pStyle w:val="ListParagraph"/>
        <w:numPr>
          <w:ilvl w:val="0"/>
          <w:numId w:val="1"/>
        </w:numPr>
        <w:spacing w:after="0" w:line="240" w:lineRule="auto"/>
        <w:rPr>
          <w:rFonts w:ascii="Helvetica" w:hAnsi="Helvetica" w:cs="Helvetica"/>
          <w:sz w:val="24"/>
          <w:szCs w:val="24"/>
        </w:rPr>
      </w:pPr>
      <w:r w:rsidRPr="00E06882">
        <w:rPr>
          <w:rFonts w:ascii="Helvetica" w:hAnsi="Helvetica" w:cs="Helvetica"/>
          <w:sz w:val="24"/>
          <w:szCs w:val="24"/>
        </w:rPr>
        <w:t>Effective marketing capabilities</w:t>
      </w:r>
    </w:p>
    <w:p w:rsidR="000E5F5F" w:rsidRPr="00E06882" w:rsidRDefault="000E5F5F" w:rsidP="000E5F5F">
      <w:pPr>
        <w:spacing w:after="0" w:line="240" w:lineRule="auto"/>
        <w:rPr>
          <w:rFonts w:ascii="Helvetica" w:hAnsi="Helvetica" w:cs="Helvetica"/>
          <w:sz w:val="24"/>
          <w:szCs w:val="24"/>
        </w:rPr>
      </w:pPr>
    </w:p>
    <w:p w:rsidR="00614CAD" w:rsidRPr="00E06882" w:rsidRDefault="00E74994" w:rsidP="000E5F5F">
      <w:pPr>
        <w:spacing w:after="0" w:line="240" w:lineRule="auto"/>
        <w:rPr>
          <w:rFonts w:ascii="Helvetica" w:hAnsi="Helvetica" w:cs="Helvetica"/>
          <w:sz w:val="24"/>
          <w:szCs w:val="24"/>
        </w:rPr>
      </w:pPr>
      <w:r w:rsidRPr="00E06882">
        <w:rPr>
          <w:rFonts w:ascii="Helvetica" w:hAnsi="Helvetica" w:cs="Helvetica"/>
          <w:sz w:val="24"/>
          <w:szCs w:val="24"/>
        </w:rPr>
        <w:t>Accordingly, i</w:t>
      </w:r>
      <w:r w:rsidR="00614CAD" w:rsidRPr="00E06882">
        <w:rPr>
          <w:rFonts w:ascii="Helvetica" w:hAnsi="Helvetica" w:cs="Helvetica"/>
          <w:sz w:val="24"/>
          <w:szCs w:val="24"/>
        </w:rPr>
        <w:t>n addition to regularly developing and implementing strategic outcomes in each of the</w:t>
      </w:r>
      <w:r w:rsidR="009D7704" w:rsidRPr="00E06882">
        <w:rPr>
          <w:rFonts w:ascii="Helvetica" w:hAnsi="Helvetica" w:cs="Helvetica"/>
          <w:sz w:val="24"/>
          <w:szCs w:val="24"/>
        </w:rPr>
        <w:t xml:space="preserve"> </w:t>
      </w:r>
      <w:r w:rsidRPr="00E06882">
        <w:rPr>
          <w:rFonts w:ascii="Helvetica" w:hAnsi="Helvetica" w:cs="Helvetica"/>
          <w:sz w:val="24"/>
          <w:szCs w:val="24"/>
        </w:rPr>
        <w:t>Key A</w:t>
      </w:r>
      <w:r w:rsidR="00614CAD" w:rsidRPr="00E06882">
        <w:rPr>
          <w:rFonts w:ascii="Helvetica" w:hAnsi="Helvetica" w:cs="Helvetica"/>
          <w:sz w:val="24"/>
          <w:szCs w:val="24"/>
        </w:rPr>
        <w:t xml:space="preserve">reas above, </w:t>
      </w:r>
      <w:r w:rsidR="000963C5">
        <w:rPr>
          <w:rFonts w:ascii="Helvetica" w:hAnsi="Helvetica" w:cs="Helvetica"/>
          <w:sz w:val="24"/>
          <w:szCs w:val="24"/>
        </w:rPr>
        <w:t>NEOBR</w:t>
      </w:r>
      <w:r w:rsidR="00614CAD" w:rsidRPr="00E06882">
        <w:rPr>
          <w:rFonts w:ascii="Helvetica" w:hAnsi="Helvetica" w:cs="Helvetica"/>
          <w:sz w:val="24"/>
          <w:szCs w:val="24"/>
        </w:rPr>
        <w:t xml:space="preserve"> must continually review and plan for a strong</w:t>
      </w:r>
      <w:r w:rsidRPr="00E06882">
        <w:rPr>
          <w:rFonts w:ascii="Helvetica" w:hAnsi="Helvetica" w:cs="Helvetica"/>
          <w:sz w:val="24"/>
          <w:szCs w:val="24"/>
        </w:rPr>
        <w:t xml:space="preserve"> and healthy I</w:t>
      </w:r>
      <w:r w:rsidR="00614CAD" w:rsidRPr="00E06882">
        <w:rPr>
          <w:rFonts w:ascii="Helvetica" w:hAnsi="Helvetica" w:cs="Helvetica"/>
          <w:sz w:val="24"/>
          <w:szCs w:val="24"/>
        </w:rPr>
        <w:t>nfrastructure</w:t>
      </w:r>
      <w:r w:rsidR="00CF329E" w:rsidRPr="00E06882">
        <w:rPr>
          <w:rFonts w:ascii="Helvetica" w:hAnsi="Helvetica" w:cs="Helvetica"/>
          <w:sz w:val="24"/>
          <w:szCs w:val="24"/>
        </w:rPr>
        <w:t>.</w:t>
      </w:r>
    </w:p>
    <w:p w:rsidR="000E5F5F" w:rsidRPr="00E06882" w:rsidRDefault="000E5F5F" w:rsidP="000E5F5F">
      <w:pPr>
        <w:spacing w:after="0" w:line="240" w:lineRule="auto"/>
        <w:rPr>
          <w:rFonts w:ascii="Helvetica" w:hAnsi="Helvetica" w:cs="Helvetica"/>
          <w:sz w:val="24"/>
          <w:szCs w:val="24"/>
        </w:rPr>
      </w:pPr>
    </w:p>
    <w:p w:rsidR="00CF329E" w:rsidRPr="00E06882" w:rsidRDefault="00CF329E" w:rsidP="000E5F5F">
      <w:pPr>
        <w:spacing w:after="0" w:line="240" w:lineRule="auto"/>
        <w:rPr>
          <w:rFonts w:ascii="Helvetica" w:hAnsi="Helvetica" w:cs="Helvetica"/>
          <w:sz w:val="24"/>
          <w:szCs w:val="24"/>
        </w:rPr>
      </w:pPr>
      <w:r w:rsidRPr="00E06882">
        <w:rPr>
          <w:rFonts w:ascii="Helvetica" w:hAnsi="Helvetica" w:cs="Helvetica"/>
          <w:sz w:val="24"/>
          <w:szCs w:val="24"/>
        </w:rPr>
        <w:t>To maximize the chances of achieving the ambitious goals set forth in this Strategic</w:t>
      </w:r>
      <w:r w:rsidR="006460E4" w:rsidRPr="00E06882">
        <w:rPr>
          <w:rFonts w:ascii="Helvetica" w:hAnsi="Helvetica" w:cs="Helvetica"/>
          <w:sz w:val="24"/>
          <w:szCs w:val="24"/>
        </w:rPr>
        <w:t xml:space="preserve"> Plan, the Committee notes that:</w:t>
      </w:r>
    </w:p>
    <w:p w:rsidR="00CF329E" w:rsidRPr="00E06882" w:rsidRDefault="00CF329E" w:rsidP="009847FA">
      <w:pPr>
        <w:pStyle w:val="ListParagraph"/>
        <w:numPr>
          <w:ilvl w:val="0"/>
          <w:numId w:val="2"/>
        </w:numPr>
        <w:spacing w:after="0" w:line="240" w:lineRule="auto"/>
        <w:rPr>
          <w:rFonts w:ascii="Helvetica" w:hAnsi="Helvetica" w:cs="Helvetica"/>
          <w:sz w:val="24"/>
          <w:szCs w:val="24"/>
        </w:rPr>
      </w:pPr>
      <w:r w:rsidRPr="00E06882">
        <w:rPr>
          <w:rFonts w:ascii="Helvetica" w:hAnsi="Helvetica" w:cs="Helvetica"/>
          <w:sz w:val="24"/>
          <w:szCs w:val="24"/>
        </w:rPr>
        <w:t xml:space="preserve">The </w:t>
      </w:r>
      <w:r w:rsidR="000963C5">
        <w:rPr>
          <w:rFonts w:ascii="Helvetica" w:hAnsi="Helvetica" w:cs="Helvetica"/>
          <w:sz w:val="24"/>
          <w:szCs w:val="24"/>
        </w:rPr>
        <w:t>NEOBR</w:t>
      </w:r>
      <w:r w:rsidR="000963C5" w:rsidRPr="00E06882">
        <w:rPr>
          <w:rFonts w:ascii="Helvetica" w:hAnsi="Helvetica" w:cs="Helvetica"/>
          <w:sz w:val="24"/>
          <w:szCs w:val="24"/>
        </w:rPr>
        <w:t xml:space="preserve"> </w:t>
      </w:r>
      <w:r w:rsidRPr="00E06882">
        <w:rPr>
          <w:rFonts w:ascii="Helvetica" w:hAnsi="Helvetica" w:cs="Helvetica"/>
          <w:sz w:val="24"/>
          <w:szCs w:val="24"/>
        </w:rPr>
        <w:t>Strategic Plan should be based on a 3</w:t>
      </w:r>
      <w:r w:rsidR="004D5204" w:rsidRPr="00E06882">
        <w:rPr>
          <w:rFonts w:ascii="Helvetica" w:hAnsi="Helvetica" w:cs="Helvetica"/>
          <w:sz w:val="24"/>
          <w:szCs w:val="24"/>
        </w:rPr>
        <w:t>-</w:t>
      </w:r>
      <w:r w:rsidRPr="00E06882">
        <w:rPr>
          <w:rFonts w:ascii="Helvetica" w:hAnsi="Helvetica" w:cs="Helvetica"/>
          <w:sz w:val="24"/>
          <w:szCs w:val="24"/>
        </w:rPr>
        <w:t>year time horizon</w:t>
      </w:r>
      <w:r w:rsidR="006460E4" w:rsidRPr="00E06882">
        <w:rPr>
          <w:rFonts w:ascii="Helvetica" w:hAnsi="Helvetica" w:cs="Helvetica"/>
          <w:sz w:val="24"/>
          <w:szCs w:val="24"/>
        </w:rPr>
        <w:t>,</w:t>
      </w:r>
      <w:r w:rsidRPr="00E06882">
        <w:rPr>
          <w:rFonts w:ascii="Helvetica" w:hAnsi="Helvetica" w:cs="Helvetica"/>
          <w:sz w:val="24"/>
          <w:szCs w:val="24"/>
        </w:rPr>
        <w:t xml:space="preserve"> and</w:t>
      </w:r>
    </w:p>
    <w:p w:rsidR="00CF329E" w:rsidRPr="00E06882" w:rsidRDefault="00CF329E" w:rsidP="009847FA">
      <w:pPr>
        <w:pStyle w:val="ListParagraph"/>
        <w:numPr>
          <w:ilvl w:val="0"/>
          <w:numId w:val="2"/>
        </w:numPr>
        <w:spacing w:after="0" w:line="240" w:lineRule="auto"/>
        <w:rPr>
          <w:rFonts w:ascii="Helvetica" w:hAnsi="Helvetica" w:cs="Helvetica"/>
          <w:sz w:val="24"/>
          <w:szCs w:val="24"/>
        </w:rPr>
      </w:pPr>
      <w:r w:rsidRPr="00E06882">
        <w:rPr>
          <w:rFonts w:ascii="Helvetica" w:hAnsi="Helvetica" w:cs="Helvetica"/>
          <w:sz w:val="24"/>
          <w:szCs w:val="24"/>
        </w:rPr>
        <w:t>Should include 1</w:t>
      </w:r>
      <w:r w:rsidR="00111DC0" w:rsidRPr="00E06882">
        <w:rPr>
          <w:rFonts w:ascii="Helvetica" w:hAnsi="Helvetica" w:cs="Helvetica"/>
          <w:sz w:val="24"/>
          <w:szCs w:val="24"/>
        </w:rPr>
        <w:t>-</w:t>
      </w:r>
      <w:r w:rsidRPr="00E06882">
        <w:rPr>
          <w:rFonts w:ascii="Helvetica" w:hAnsi="Helvetica" w:cs="Helvetica"/>
          <w:sz w:val="24"/>
          <w:szCs w:val="24"/>
        </w:rPr>
        <w:t xml:space="preserve">3 clear, </w:t>
      </w:r>
      <w:r w:rsidRPr="00E06882">
        <w:rPr>
          <w:rFonts w:ascii="Helvetica" w:hAnsi="Helvetica" w:cs="Helvetica"/>
          <w:sz w:val="24"/>
          <w:szCs w:val="24"/>
          <w:u w:val="single"/>
        </w:rPr>
        <w:t>measurable</w:t>
      </w:r>
      <w:r w:rsidRPr="00E06882">
        <w:rPr>
          <w:rFonts w:ascii="Helvetica" w:hAnsi="Helvetica" w:cs="Helvetica"/>
          <w:sz w:val="24"/>
          <w:szCs w:val="24"/>
        </w:rPr>
        <w:t xml:space="preserve"> outcomes in each of </w:t>
      </w:r>
      <w:r w:rsidR="00E74994" w:rsidRPr="00E06882">
        <w:rPr>
          <w:rFonts w:ascii="Helvetica" w:hAnsi="Helvetica" w:cs="Helvetica"/>
          <w:sz w:val="24"/>
          <w:szCs w:val="24"/>
        </w:rPr>
        <w:t>the</w:t>
      </w:r>
      <w:r w:rsidRPr="00E06882">
        <w:rPr>
          <w:rFonts w:ascii="Helvetica" w:hAnsi="Helvetica" w:cs="Helvetica"/>
          <w:sz w:val="24"/>
          <w:szCs w:val="24"/>
        </w:rPr>
        <w:t xml:space="preserve"> Key Areas</w:t>
      </w:r>
      <w:r w:rsidR="00E74994" w:rsidRPr="00E06882">
        <w:rPr>
          <w:rFonts w:ascii="Helvetica" w:hAnsi="Helvetica" w:cs="Helvetica"/>
          <w:sz w:val="24"/>
          <w:szCs w:val="24"/>
        </w:rPr>
        <w:t>,</w:t>
      </w:r>
      <w:r w:rsidRPr="00E06882">
        <w:rPr>
          <w:rFonts w:ascii="Helvetica" w:hAnsi="Helvetica" w:cs="Helvetica"/>
          <w:sz w:val="24"/>
          <w:szCs w:val="24"/>
        </w:rPr>
        <w:t xml:space="preserve"> </w:t>
      </w:r>
      <w:r w:rsidR="00E74994" w:rsidRPr="00E06882">
        <w:rPr>
          <w:rFonts w:ascii="Helvetica" w:hAnsi="Helvetica" w:cs="Helvetica"/>
          <w:sz w:val="24"/>
          <w:szCs w:val="24"/>
        </w:rPr>
        <w:t>as well as</w:t>
      </w:r>
      <w:r w:rsidRPr="00E06882">
        <w:rPr>
          <w:rFonts w:ascii="Helvetica" w:hAnsi="Helvetica" w:cs="Helvetica"/>
          <w:sz w:val="24"/>
          <w:szCs w:val="24"/>
        </w:rPr>
        <w:t xml:space="preserve"> with respect to Infrastructure.  </w:t>
      </w:r>
    </w:p>
    <w:p w:rsidR="00CF329E" w:rsidRPr="00E06882" w:rsidRDefault="00CF329E" w:rsidP="009847FA">
      <w:pPr>
        <w:pStyle w:val="ListParagraph"/>
        <w:numPr>
          <w:ilvl w:val="0"/>
          <w:numId w:val="2"/>
        </w:numPr>
        <w:spacing w:after="0" w:line="240" w:lineRule="auto"/>
        <w:rPr>
          <w:rFonts w:ascii="Helvetica" w:hAnsi="Helvetica" w:cs="Helvetica"/>
          <w:sz w:val="24"/>
          <w:szCs w:val="24"/>
        </w:rPr>
      </w:pPr>
      <w:r w:rsidRPr="00E06882">
        <w:rPr>
          <w:rFonts w:ascii="Helvetica" w:hAnsi="Helvetica" w:cs="Helvetica"/>
          <w:sz w:val="24"/>
          <w:szCs w:val="24"/>
        </w:rPr>
        <w:t xml:space="preserve">Then, after the Plan is approved, the organization should </w:t>
      </w:r>
      <w:r w:rsidRPr="00E06882">
        <w:rPr>
          <w:rFonts w:ascii="Helvetica" w:hAnsi="Helvetica" w:cs="Helvetica"/>
          <w:sz w:val="24"/>
          <w:szCs w:val="24"/>
          <w:u w:val="single"/>
        </w:rPr>
        <w:t>allocate sufficient resources</w:t>
      </w:r>
      <w:r w:rsidRPr="00E06882">
        <w:rPr>
          <w:rFonts w:ascii="Helvetica" w:hAnsi="Helvetica" w:cs="Helvetica"/>
          <w:sz w:val="24"/>
          <w:szCs w:val="24"/>
        </w:rPr>
        <w:t xml:space="preserve"> to ensure that the de</w:t>
      </w:r>
      <w:r w:rsidR="009D7704" w:rsidRPr="00E06882">
        <w:rPr>
          <w:rFonts w:ascii="Helvetica" w:hAnsi="Helvetica" w:cs="Helvetica"/>
          <w:sz w:val="24"/>
          <w:szCs w:val="24"/>
        </w:rPr>
        <w:t xml:space="preserve">sired outcomes are achieved; </w:t>
      </w:r>
      <w:r w:rsidR="00534AE8" w:rsidRPr="00E06882">
        <w:rPr>
          <w:rFonts w:ascii="Helvetica" w:hAnsi="Helvetica" w:cs="Helvetica"/>
          <w:sz w:val="24"/>
          <w:szCs w:val="24"/>
        </w:rPr>
        <w:t>and</w:t>
      </w:r>
    </w:p>
    <w:p w:rsidR="00CF329E" w:rsidRPr="00E06882" w:rsidRDefault="00E74994" w:rsidP="009847FA">
      <w:pPr>
        <w:pStyle w:val="ListParagraph"/>
        <w:numPr>
          <w:ilvl w:val="0"/>
          <w:numId w:val="2"/>
        </w:numPr>
        <w:spacing w:after="0" w:line="240" w:lineRule="auto"/>
        <w:rPr>
          <w:rFonts w:ascii="Helvetica" w:hAnsi="Helvetica" w:cs="Helvetica"/>
          <w:sz w:val="24"/>
          <w:szCs w:val="24"/>
        </w:rPr>
      </w:pPr>
      <w:r w:rsidRPr="00E06882">
        <w:rPr>
          <w:rFonts w:ascii="Helvetica" w:hAnsi="Helvetica" w:cs="Helvetica"/>
          <w:sz w:val="24"/>
          <w:szCs w:val="24"/>
        </w:rPr>
        <w:t>Must h</w:t>
      </w:r>
      <w:r w:rsidR="00534AE8" w:rsidRPr="00E06882">
        <w:rPr>
          <w:rFonts w:ascii="Helvetica" w:hAnsi="Helvetica" w:cs="Helvetica"/>
          <w:sz w:val="24"/>
          <w:szCs w:val="24"/>
        </w:rPr>
        <w:t>ave</w:t>
      </w:r>
      <w:r w:rsidR="00CF329E" w:rsidRPr="00E06882">
        <w:rPr>
          <w:rFonts w:ascii="Helvetica" w:hAnsi="Helvetica" w:cs="Helvetica"/>
          <w:sz w:val="24"/>
          <w:szCs w:val="24"/>
        </w:rPr>
        <w:t xml:space="preserve"> in place a process to </w:t>
      </w:r>
      <w:r w:rsidR="00CF329E" w:rsidRPr="00E06882">
        <w:rPr>
          <w:rFonts w:ascii="Helvetica" w:hAnsi="Helvetica" w:cs="Helvetica"/>
          <w:sz w:val="24"/>
          <w:szCs w:val="24"/>
          <w:u w:val="single"/>
        </w:rPr>
        <w:t>monitor progress</w:t>
      </w:r>
      <w:r w:rsidR="00CF329E" w:rsidRPr="00E06882">
        <w:rPr>
          <w:rFonts w:ascii="Helvetica" w:hAnsi="Helvetica" w:cs="Helvetica"/>
          <w:sz w:val="24"/>
          <w:szCs w:val="24"/>
        </w:rPr>
        <w:t xml:space="preserve"> toward achieving the outcomes, and to reallocate resources as </w:t>
      </w:r>
      <w:r w:rsidR="006B73F9" w:rsidRPr="00E06882">
        <w:rPr>
          <w:rFonts w:ascii="Helvetica" w:hAnsi="Helvetica" w:cs="Helvetica"/>
          <w:sz w:val="24"/>
          <w:szCs w:val="24"/>
        </w:rPr>
        <w:t>necessary</w:t>
      </w:r>
      <w:r w:rsidR="00CF329E" w:rsidRPr="00E06882">
        <w:rPr>
          <w:rFonts w:ascii="Helvetica" w:hAnsi="Helvetica" w:cs="Helvetica"/>
          <w:sz w:val="24"/>
          <w:szCs w:val="24"/>
        </w:rPr>
        <w:t>.</w:t>
      </w:r>
    </w:p>
    <w:p w:rsidR="00E74994" w:rsidRPr="00E06882" w:rsidRDefault="00E74994" w:rsidP="000E5F5F">
      <w:pPr>
        <w:spacing w:after="0" w:line="240" w:lineRule="auto"/>
        <w:rPr>
          <w:rFonts w:ascii="Helvetica" w:hAnsi="Helvetica" w:cs="Helvetica"/>
          <w:sz w:val="24"/>
          <w:szCs w:val="24"/>
        </w:rPr>
      </w:pPr>
    </w:p>
    <w:p w:rsidR="00147E8E" w:rsidRPr="00E06882" w:rsidRDefault="008E06A0" w:rsidP="008E06A0">
      <w:pPr>
        <w:spacing w:after="0" w:line="240" w:lineRule="auto"/>
        <w:jc w:val="center"/>
        <w:rPr>
          <w:rFonts w:ascii="Helvetica" w:hAnsi="Helvetica" w:cs="Helvetica"/>
          <w:sz w:val="24"/>
          <w:szCs w:val="24"/>
          <w:u w:val="single"/>
        </w:rPr>
      </w:pPr>
      <w:r w:rsidRPr="00E06882">
        <w:rPr>
          <w:rFonts w:ascii="Helvetica" w:hAnsi="Helvetica" w:cs="Helvetica"/>
          <w:sz w:val="24"/>
          <w:szCs w:val="24"/>
          <w:u w:val="single"/>
        </w:rPr>
        <w:br w:type="page"/>
      </w:r>
    </w:p>
    <w:p w:rsidR="00147E8E" w:rsidRPr="00E06882" w:rsidRDefault="000963C5" w:rsidP="008E06A0">
      <w:pPr>
        <w:spacing w:after="0" w:line="240" w:lineRule="auto"/>
        <w:jc w:val="center"/>
        <w:rPr>
          <w:rFonts w:ascii="Helvetica" w:hAnsi="Helvetica" w:cs="Helvetica"/>
          <w:b/>
          <w:sz w:val="28"/>
          <w:szCs w:val="28"/>
          <w:u w:val="single"/>
        </w:rPr>
      </w:pPr>
      <w:r>
        <w:rPr>
          <w:rFonts w:ascii="Helvetica" w:hAnsi="Helvetica" w:cs="Helvetica"/>
          <w:b/>
          <w:sz w:val="28"/>
          <w:szCs w:val="28"/>
          <w:u w:val="single"/>
        </w:rPr>
        <w:lastRenderedPageBreak/>
        <w:t>Northeast Oregon</w:t>
      </w:r>
      <w:r w:rsidR="006B73F9" w:rsidRPr="00E06882">
        <w:rPr>
          <w:rFonts w:ascii="Helvetica" w:hAnsi="Helvetica" w:cs="Helvetica"/>
          <w:b/>
          <w:sz w:val="28"/>
          <w:szCs w:val="28"/>
          <w:u w:val="single"/>
        </w:rPr>
        <w:t xml:space="preserve"> BOARD</w:t>
      </w:r>
      <w:r w:rsidR="00147E8E" w:rsidRPr="00E06882">
        <w:rPr>
          <w:rFonts w:ascii="Helvetica" w:hAnsi="Helvetica" w:cs="Helvetica"/>
          <w:b/>
          <w:sz w:val="28"/>
          <w:szCs w:val="28"/>
          <w:u w:val="single"/>
        </w:rPr>
        <w:t xml:space="preserve"> OF REALTORS</w:t>
      </w:r>
      <w:r w:rsidR="00147E8E" w:rsidRPr="00E06882">
        <w:rPr>
          <w:rFonts w:ascii="Helvetica" w:hAnsi="Helvetica" w:cs="Helvetica"/>
          <w:b/>
          <w:bCs/>
          <w:sz w:val="28"/>
          <w:szCs w:val="28"/>
          <w:u w:val="single"/>
          <w:vertAlign w:val="superscript"/>
        </w:rPr>
        <w:t>®</w:t>
      </w:r>
    </w:p>
    <w:p w:rsidR="00147E8E" w:rsidRPr="00E06882" w:rsidRDefault="000963C5" w:rsidP="008E06A0">
      <w:pPr>
        <w:spacing w:after="0" w:line="240" w:lineRule="auto"/>
        <w:jc w:val="center"/>
        <w:rPr>
          <w:rFonts w:ascii="Helvetica" w:hAnsi="Helvetica" w:cs="Helvetica"/>
          <w:b/>
          <w:sz w:val="28"/>
          <w:szCs w:val="28"/>
          <w:u w:val="single"/>
        </w:rPr>
      </w:pPr>
      <w:r>
        <w:rPr>
          <w:rFonts w:ascii="Helvetica" w:hAnsi="Helvetica" w:cs="Helvetica"/>
          <w:b/>
          <w:sz w:val="28"/>
          <w:szCs w:val="28"/>
          <w:u w:val="single"/>
        </w:rPr>
        <w:t>2018</w:t>
      </w:r>
      <w:r w:rsidR="00CD74D9" w:rsidRPr="00E06882">
        <w:rPr>
          <w:rFonts w:ascii="Helvetica" w:hAnsi="Helvetica" w:cs="Helvetica"/>
          <w:b/>
          <w:sz w:val="28"/>
          <w:szCs w:val="28"/>
          <w:u w:val="single"/>
        </w:rPr>
        <w:t>-</w:t>
      </w:r>
      <w:r>
        <w:rPr>
          <w:rFonts w:ascii="Helvetica" w:hAnsi="Helvetica" w:cs="Helvetica"/>
          <w:b/>
          <w:sz w:val="28"/>
          <w:szCs w:val="28"/>
          <w:u w:val="single"/>
        </w:rPr>
        <w:t>2020</w:t>
      </w:r>
      <w:r w:rsidR="008E06A0" w:rsidRPr="00E06882">
        <w:rPr>
          <w:rFonts w:ascii="Helvetica" w:hAnsi="Helvetica" w:cs="Helvetica"/>
          <w:b/>
          <w:sz w:val="28"/>
          <w:szCs w:val="28"/>
          <w:u w:val="single"/>
        </w:rPr>
        <w:t xml:space="preserve"> STRATEGIC </w:t>
      </w:r>
      <w:proofErr w:type="gramStart"/>
      <w:r w:rsidR="008E06A0" w:rsidRPr="00E06882">
        <w:rPr>
          <w:rFonts w:ascii="Helvetica" w:hAnsi="Helvetica" w:cs="Helvetica"/>
          <w:b/>
          <w:sz w:val="28"/>
          <w:szCs w:val="28"/>
          <w:u w:val="single"/>
        </w:rPr>
        <w:t>PLAN</w:t>
      </w:r>
      <w:proofErr w:type="gramEnd"/>
      <w:r w:rsidR="008E06A0" w:rsidRPr="00E06882">
        <w:rPr>
          <w:rFonts w:ascii="Helvetica" w:hAnsi="Helvetica" w:cs="Helvetica"/>
          <w:b/>
          <w:sz w:val="28"/>
          <w:szCs w:val="28"/>
          <w:u w:val="single"/>
        </w:rPr>
        <w:t xml:space="preserve"> </w:t>
      </w:r>
    </w:p>
    <w:p w:rsidR="006D03C9" w:rsidRPr="00E06882" w:rsidRDefault="006D03C9" w:rsidP="00147E8E">
      <w:pPr>
        <w:spacing w:after="0" w:line="240" w:lineRule="auto"/>
        <w:jc w:val="center"/>
        <w:rPr>
          <w:rFonts w:ascii="Helvetica" w:hAnsi="Helvetica" w:cs="Helvetica"/>
          <w:b/>
          <w:sz w:val="28"/>
          <w:szCs w:val="28"/>
          <w:u w:val="single"/>
        </w:rPr>
      </w:pPr>
    </w:p>
    <w:p w:rsidR="006D03C9" w:rsidRPr="00E06882" w:rsidRDefault="006D03C9" w:rsidP="00147E8E">
      <w:pPr>
        <w:spacing w:after="0" w:line="240" w:lineRule="auto"/>
        <w:jc w:val="center"/>
        <w:rPr>
          <w:rFonts w:ascii="Helvetica" w:hAnsi="Helvetica" w:cs="Helvetica"/>
          <w:b/>
          <w:sz w:val="28"/>
          <w:szCs w:val="28"/>
          <w:u w:val="single"/>
        </w:rPr>
      </w:pPr>
    </w:p>
    <w:p w:rsidR="006D03C9" w:rsidRPr="00E06882" w:rsidRDefault="006D03C9" w:rsidP="00147E8E">
      <w:pPr>
        <w:spacing w:after="0" w:line="240" w:lineRule="auto"/>
        <w:jc w:val="center"/>
        <w:rPr>
          <w:rFonts w:ascii="Helvetica" w:hAnsi="Helvetica" w:cs="Helvetica"/>
          <w:b/>
          <w:sz w:val="28"/>
          <w:szCs w:val="28"/>
          <w:u w:val="single"/>
        </w:rPr>
      </w:pPr>
    </w:p>
    <w:p w:rsidR="006D03C9" w:rsidRPr="00E06882" w:rsidRDefault="000963C5" w:rsidP="006D03C9">
      <w:pPr>
        <w:spacing w:after="0" w:line="240" w:lineRule="auto"/>
        <w:jc w:val="center"/>
        <w:rPr>
          <w:rFonts w:ascii="Helvetica" w:hAnsi="Helvetica" w:cs="Helvetica"/>
          <w:b/>
          <w:sz w:val="28"/>
          <w:szCs w:val="28"/>
          <w:u w:val="single"/>
        </w:rPr>
      </w:pPr>
      <w:r>
        <w:rPr>
          <w:rFonts w:ascii="Helvetica" w:hAnsi="Helvetica" w:cs="Helvetica"/>
          <w:b/>
          <w:sz w:val="28"/>
          <w:szCs w:val="28"/>
          <w:u w:val="single"/>
        </w:rPr>
        <w:t>NEOBR</w:t>
      </w:r>
      <w:r w:rsidR="00147E8E" w:rsidRPr="00E06882">
        <w:rPr>
          <w:rFonts w:ascii="Helvetica" w:hAnsi="Helvetica" w:cs="Helvetica"/>
          <w:b/>
          <w:sz w:val="28"/>
          <w:szCs w:val="28"/>
          <w:u w:val="single"/>
        </w:rPr>
        <w:t xml:space="preserve"> MISSION</w:t>
      </w:r>
    </w:p>
    <w:p w:rsidR="006D03C9" w:rsidRPr="00E06882" w:rsidRDefault="006D03C9" w:rsidP="002D0B1A">
      <w:pPr>
        <w:tabs>
          <w:tab w:val="left" w:pos="990"/>
        </w:tabs>
        <w:spacing w:after="0" w:line="240" w:lineRule="auto"/>
        <w:rPr>
          <w:rFonts w:ascii="Helvetica" w:hAnsi="Helvetica" w:cs="Helvetica"/>
          <w:b/>
          <w:sz w:val="28"/>
          <w:szCs w:val="28"/>
        </w:rPr>
      </w:pPr>
    </w:p>
    <w:p w:rsidR="00B34E72" w:rsidRPr="00E06882" w:rsidRDefault="00BD3690" w:rsidP="00B34E72">
      <w:pPr>
        <w:spacing w:after="0" w:line="240" w:lineRule="auto"/>
        <w:rPr>
          <w:rFonts w:ascii="Helvetica" w:hAnsi="Helvetica" w:cs="Helvetica"/>
          <w:b/>
          <w:sz w:val="24"/>
          <w:szCs w:val="24"/>
        </w:rPr>
      </w:pPr>
      <w:r w:rsidRPr="00E06882">
        <w:rPr>
          <w:rFonts w:ascii="Helvetica" w:hAnsi="Helvetica" w:cs="Helvetica"/>
          <w:b/>
          <w:sz w:val="24"/>
          <w:szCs w:val="24"/>
        </w:rPr>
        <w:t xml:space="preserve">The </w:t>
      </w:r>
      <w:r w:rsidR="000963C5">
        <w:rPr>
          <w:rFonts w:ascii="Helvetica" w:hAnsi="Helvetica" w:cs="Helvetica"/>
          <w:sz w:val="24"/>
          <w:szCs w:val="24"/>
        </w:rPr>
        <w:t>Northeast Oregon</w:t>
      </w:r>
      <w:r w:rsidR="000963C5" w:rsidRPr="00E06882">
        <w:rPr>
          <w:rFonts w:ascii="Helvetica" w:hAnsi="Helvetica" w:cs="Helvetica"/>
          <w:sz w:val="24"/>
          <w:szCs w:val="24"/>
        </w:rPr>
        <w:t xml:space="preserve"> Board of REALTORS</w:t>
      </w:r>
      <w:r w:rsidR="000963C5" w:rsidRPr="00E06882">
        <w:rPr>
          <w:rFonts w:ascii="Helvetica" w:hAnsi="Helvetica" w:cs="Helvetica"/>
          <w:sz w:val="24"/>
          <w:szCs w:val="24"/>
          <w:vertAlign w:val="superscript"/>
        </w:rPr>
        <w:t>®</w:t>
      </w:r>
      <w:r w:rsidR="000963C5">
        <w:rPr>
          <w:rFonts w:ascii="Helvetica" w:hAnsi="Helvetica" w:cs="Helvetica"/>
          <w:sz w:val="24"/>
          <w:szCs w:val="24"/>
        </w:rPr>
        <w:t xml:space="preserve"> </w:t>
      </w:r>
      <w:bookmarkStart w:id="0" w:name="_GoBack"/>
      <w:bookmarkEnd w:id="0"/>
      <w:r w:rsidR="00B34E72" w:rsidRPr="00E06882">
        <w:rPr>
          <w:rFonts w:ascii="Helvetica" w:hAnsi="Helvetica" w:cs="Helvetica"/>
          <w:b/>
          <w:sz w:val="24"/>
          <w:szCs w:val="24"/>
        </w:rPr>
        <w:t>is a non-profit organization composed of REALTORS</w:t>
      </w:r>
      <w:r w:rsidR="00B34E72" w:rsidRPr="00E06882">
        <w:rPr>
          <w:rFonts w:ascii="Helvetica" w:hAnsi="Helvetica" w:cs="Helvetica"/>
          <w:b/>
          <w:bCs/>
          <w:sz w:val="24"/>
          <w:szCs w:val="24"/>
          <w:vertAlign w:val="superscript"/>
        </w:rPr>
        <w:t>®</w:t>
      </w:r>
      <w:r w:rsidR="00B34E72" w:rsidRPr="00E06882">
        <w:rPr>
          <w:rFonts w:ascii="Helvetica" w:hAnsi="Helvetica" w:cs="Helvetica"/>
          <w:b/>
          <w:sz w:val="24"/>
          <w:szCs w:val="24"/>
        </w:rPr>
        <w:t xml:space="preserve"> and affiliate professionals striving to enhance the real estate industry and to protect the interest of private property ownership while enhancing our communities. We are committed to advocating on local, state, and national levels, educating the community, while maintaining high ethical standards and professionalism.</w:t>
      </w:r>
    </w:p>
    <w:p w:rsidR="00DC5EEF" w:rsidRPr="00E06882" w:rsidRDefault="00DC5EEF" w:rsidP="00663CD2">
      <w:pPr>
        <w:spacing w:after="0" w:line="240" w:lineRule="auto"/>
        <w:rPr>
          <w:rFonts w:ascii="Helvetica" w:hAnsi="Helvetica" w:cs="Helvetica"/>
          <w:b/>
          <w:sz w:val="24"/>
          <w:szCs w:val="24"/>
          <w:u w:val="single"/>
        </w:rPr>
      </w:pPr>
    </w:p>
    <w:p w:rsidR="00147E8E" w:rsidRPr="00E06882" w:rsidRDefault="00147E8E" w:rsidP="00001A68">
      <w:pPr>
        <w:spacing w:after="0" w:line="240" w:lineRule="auto"/>
        <w:rPr>
          <w:rFonts w:ascii="Helvetica" w:hAnsi="Helvetica" w:cs="Helvetica"/>
          <w:b/>
          <w:sz w:val="24"/>
          <w:szCs w:val="24"/>
          <w:u w:val="single"/>
        </w:rPr>
      </w:pPr>
    </w:p>
    <w:p w:rsidR="008E06A0" w:rsidRPr="00E06882" w:rsidRDefault="00147E8E" w:rsidP="00AA2AA1">
      <w:pPr>
        <w:spacing w:after="0" w:line="240" w:lineRule="auto"/>
        <w:rPr>
          <w:rFonts w:ascii="Helvetica" w:hAnsi="Helvetica" w:cs="Helvetica"/>
          <w:b/>
          <w:sz w:val="24"/>
          <w:szCs w:val="24"/>
        </w:rPr>
      </w:pPr>
      <w:r w:rsidRPr="00E06882">
        <w:rPr>
          <w:rFonts w:ascii="Helvetica" w:hAnsi="Helvetica" w:cs="Helvetica"/>
          <w:b/>
          <w:sz w:val="24"/>
          <w:szCs w:val="24"/>
        </w:rPr>
        <w:t>In order to accomplish our Mission, we establish the following goals…</w:t>
      </w:r>
    </w:p>
    <w:p w:rsidR="00147E8E" w:rsidRPr="00E06882" w:rsidRDefault="00147E8E" w:rsidP="00AA2AA1">
      <w:pPr>
        <w:spacing w:after="0" w:line="240" w:lineRule="auto"/>
        <w:rPr>
          <w:rFonts w:ascii="Helvetica" w:hAnsi="Helvetica" w:cs="Helvetica"/>
          <w:sz w:val="24"/>
          <w:szCs w:val="24"/>
        </w:rPr>
      </w:pPr>
    </w:p>
    <w:p w:rsidR="00556DDA" w:rsidRPr="00E06882" w:rsidRDefault="00556DDA" w:rsidP="009165EA">
      <w:pPr>
        <w:spacing w:after="0" w:line="240" w:lineRule="auto"/>
        <w:rPr>
          <w:rFonts w:ascii="Helvetica" w:hAnsi="Helvetica" w:cs="Helvetica"/>
          <w:b/>
          <w:sz w:val="24"/>
          <w:szCs w:val="24"/>
          <w:u w:val="single"/>
        </w:rPr>
      </w:pPr>
    </w:p>
    <w:p w:rsidR="00B34E72" w:rsidRPr="00E06882" w:rsidRDefault="00B34E72" w:rsidP="00B34E72">
      <w:pPr>
        <w:spacing w:after="0" w:line="240" w:lineRule="auto"/>
        <w:rPr>
          <w:rFonts w:ascii="Helvetica" w:hAnsi="Helvetica" w:cs="Helvetica"/>
          <w:b/>
          <w:sz w:val="24"/>
          <w:szCs w:val="24"/>
        </w:rPr>
      </w:pPr>
      <w:r w:rsidRPr="00E06882">
        <w:rPr>
          <w:rFonts w:ascii="Helvetica" w:hAnsi="Helvetica" w:cs="Helvetica"/>
          <w:b/>
          <w:sz w:val="24"/>
          <w:szCs w:val="24"/>
          <w:u w:val="single"/>
        </w:rPr>
        <w:t>GOAL:</w:t>
      </w:r>
      <w:r w:rsidRPr="00E06882">
        <w:rPr>
          <w:rFonts w:ascii="Helvetica" w:hAnsi="Helvetica" w:cs="Helvetica"/>
          <w:b/>
          <w:sz w:val="24"/>
          <w:szCs w:val="24"/>
        </w:rPr>
        <w:t xml:space="preserve">  (Member Participation) </w:t>
      </w:r>
      <w:proofErr w:type="gramStart"/>
      <w:r w:rsidRPr="00E06882">
        <w:rPr>
          <w:rFonts w:ascii="Helvetica" w:hAnsi="Helvetica" w:cs="Helvetica"/>
          <w:b/>
          <w:sz w:val="24"/>
          <w:szCs w:val="24"/>
        </w:rPr>
        <w:t>We</w:t>
      </w:r>
      <w:proofErr w:type="gramEnd"/>
      <w:r w:rsidRPr="00E06882">
        <w:rPr>
          <w:rFonts w:ascii="Helvetica" w:hAnsi="Helvetica" w:cs="Helvetica"/>
          <w:b/>
          <w:sz w:val="24"/>
          <w:szCs w:val="24"/>
        </w:rPr>
        <w:t xml:space="preserve"> will increase REALTOR</w:t>
      </w:r>
      <w:r w:rsidRPr="00E06882">
        <w:rPr>
          <w:rFonts w:ascii="Helvetica" w:hAnsi="Helvetica" w:cs="Helvetica"/>
          <w:b/>
          <w:bCs/>
          <w:sz w:val="24"/>
          <w:szCs w:val="24"/>
          <w:vertAlign w:val="superscript"/>
        </w:rPr>
        <w:t>®</w:t>
      </w:r>
      <w:r w:rsidRPr="00E06882">
        <w:rPr>
          <w:rFonts w:ascii="Helvetica" w:hAnsi="Helvetica" w:cs="Helvetica"/>
          <w:b/>
          <w:sz w:val="24"/>
          <w:szCs w:val="24"/>
        </w:rPr>
        <w:t xml:space="preserve"> participation in board functions.</w:t>
      </w:r>
    </w:p>
    <w:p w:rsidR="00B34E72" w:rsidRPr="00E06882" w:rsidRDefault="00B34E72" w:rsidP="00B34E72">
      <w:pPr>
        <w:spacing w:after="0" w:line="240" w:lineRule="auto"/>
        <w:rPr>
          <w:rFonts w:ascii="Helvetica" w:hAnsi="Helvetica" w:cs="Helvetica"/>
          <w:b/>
          <w:sz w:val="24"/>
          <w:szCs w:val="24"/>
        </w:rPr>
      </w:pPr>
    </w:p>
    <w:p w:rsidR="00B34E72" w:rsidRPr="00E06882" w:rsidRDefault="00B34E72" w:rsidP="00B34E72">
      <w:pPr>
        <w:spacing w:after="0" w:line="240" w:lineRule="auto"/>
        <w:rPr>
          <w:rFonts w:ascii="Helvetica" w:hAnsi="Helvetica" w:cs="Helvetica"/>
          <w:b/>
          <w:sz w:val="24"/>
          <w:szCs w:val="24"/>
        </w:rPr>
      </w:pPr>
      <w:r w:rsidRPr="00E06882">
        <w:rPr>
          <w:rFonts w:ascii="Helvetica" w:hAnsi="Helvetica" w:cs="Helvetica"/>
          <w:b/>
          <w:sz w:val="24"/>
          <w:szCs w:val="24"/>
        </w:rPr>
        <w:t>Strategies:</w:t>
      </w:r>
    </w:p>
    <w:p w:rsidR="00B34E72" w:rsidRPr="00E06882" w:rsidRDefault="00B34E72" w:rsidP="00B34E72">
      <w:pPr>
        <w:pStyle w:val="ListParagraph"/>
        <w:numPr>
          <w:ilvl w:val="0"/>
          <w:numId w:val="14"/>
        </w:numPr>
        <w:spacing w:after="0" w:line="240" w:lineRule="auto"/>
        <w:rPr>
          <w:rFonts w:ascii="Helvetica" w:hAnsi="Helvetica" w:cs="Helvetica"/>
          <w:sz w:val="24"/>
          <w:szCs w:val="24"/>
        </w:rPr>
      </w:pPr>
      <w:r w:rsidRPr="00E06882">
        <w:rPr>
          <w:rFonts w:ascii="Helvetica" w:hAnsi="Helvetica" w:cs="Helvetica"/>
          <w:sz w:val="24"/>
          <w:szCs w:val="24"/>
        </w:rPr>
        <w:t>New member orientation meeting within first two months of membership. Add this to the current new member ethical training.</w:t>
      </w:r>
    </w:p>
    <w:p w:rsidR="00B34E72" w:rsidRPr="00E06882" w:rsidRDefault="00B34E72" w:rsidP="00B34E72">
      <w:pPr>
        <w:pStyle w:val="ListParagraph"/>
        <w:numPr>
          <w:ilvl w:val="0"/>
          <w:numId w:val="14"/>
        </w:numPr>
        <w:spacing w:after="0" w:line="240" w:lineRule="auto"/>
        <w:rPr>
          <w:rFonts w:ascii="Helvetica" w:hAnsi="Helvetica" w:cs="Helvetica"/>
          <w:sz w:val="24"/>
          <w:szCs w:val="24"/>
        </w:rPr>
      </w:pPr>
      <w:r w:rsidRPr="00E06882">
        <w:rPr>
          <w:rFonts w:ascii="Helvetica" w:hAnsi="Helvetica" w:cs="Helvetica"/>
          <w:sz w:val="24"/>
          <w:szCs w:val="24"/>
        </w:rPr>
        <w:t>Executive board members to make phone calls to members prior to function.</w:t>
      </w:r>
    </w:p>
    <w:p w:rsidR="00B34E72" w:rsidRPr="00E06882" w:rsidRDefault="00B34E72" w:rsidP="00B34E72">
      <w:pPr>
        <w:pStyle w:val="ListParagraph"/>
        <w:numPr>
          <w:ilvl w:val="0"/>
          <w:numId w:val="14"/>
        </w:numPr>
        <w:spacing w:after="0" w:line="240" w:lineRule="auto"/>
        <w:rPr>
          <w:rFonts w:ascii="Helvetica" w:hAnsi="Helvetica" w:cs="Helvetica"/>
          <w:sz w:val="24"/>
          <w:szCs w:val="24"/>
        </w:rPr>
      </w:pPr>
      <w:r w:rsidRPr="00E06882">
        <w:rPr>
          <w:rFonts w:ascii="Helvetica" w:hAnsi="Helvetica" w:cs="Helvetica"/>
          <w:sz w:val="24"/>
          <w:szCs w:val="24"/>
        </w:rPr>
        <w:t>Vice President to send out “we missed you” cards to the members who did not attend, after major board functions.</w:t>
      </w:r>
    </w:p>
    <w:p w:rsidR="00B34E72" w:rsidRPr="00E06882" w:rsidRDefault="00B34E72" w:rsidP="00B34E72">
      <w:pPr>
        <w:pStyle w:val="ListParagraph"/>
        <w:numPr>
          <w:ilvl w:val="0"/>
          <w:numId w:val="14"/>
        </w:numPr>
        <w:spacing w:after="0" w:line="240" w:lineRule="auto"/>
        <w:rPr>
          <w:rFonts w:ascii="Helvetica" w:hAnsi="Helvetica" w:cs="Helvetica"/>
          <w:sz w:val="24"/>
          <w:szCs w:val="24"/>
        </w:rPr>
      </w:pPr>
      <w:r w:rsidRPr="00E06882">
        <w:rPr>
          <w:rFonts w:ascii="Helvetica" w:hAnsi="Helvetica" w:cs="Helvetica"/>
          <w:sz w:val="24"/>
          <w:szCs w:val="24"/>
        </w:rPr>
        <w:t>Send out an annual survey asking what the board can do to bring value to them.</w:t>
      </w:r>
    </w:p>
    <w:p w:rsidR="00B34E72" w:rsidRPr="00E06882" w:rsidRDefault="00B34E72" w:rsidP="00B34E72">
      <w:pPr>
        <w:pStyle w:val="ListParagraph"/>
        <w:numPr>
          <w:ilvl w:val="0"/>
          <w:numId w:val="14"/>
        </w:numPr>
        <w:spacing w:after="0" w:line="240" w:lineRule="auto"/>
        <w:rPr>
          <w:rFonts w:ascii="Helvetica" w:hAnsi="Helvetica" w:cs="Helvetica"/>
          <w:sz w:val="24"/>
          <w:szCs w:val="24"/>
        </w:rPr>
      </w:pPr>
      <w:r w:rsidRPr="00E06882">
        <w:rPr>
          <w:rFonts w:ascii="Helvetica" w:hAnsi="Helvetica" w:cs="Helvetica"/>
          <w:sz w:val="24"/>
          <w:szCs w:val="24"/>
        </w:rPr>
        <w:t>Each office to rotate responsibility of inviting a speaker, for general meetings.</w:t>
      </w:r>
    </w:p>
    <w:p w:rsidR="00B34E72" w:rsidRPr="00E06882" w:rsidRDefault="00B34E72" w:rsidP="00B34E72">
      <w:pPr>
        <w:spacing w:after="0" w:line="240" w:lineRule="auto"/>
        <w:rPr>
          <w:rFonts w:ascii="Helvetica" w:hAnsi="Helvetica" w:cs="Helvetica"/>
          <w:sz w:val="24"/>
          <w:szCs w:val="24"/>
        </w:rPr>
      </w:pPr>
    </w:p>
    <w:p w:rsidR="00B34E72" w:rsidRPr="00E06882" w:rsidRDefault="00B34E72" w:rsidP="00B34E72">
      <w:pPr>
        <w:spacing w:after="0" w:line="240" w:lineRule="auto"/>
        <w:rPr>
          <w:rFonts w:ascii="Helvetica" w:hAnsi="Helvetica" w:cs="Helvetica"/>
          <w:b/>
          <w:sz w:val="24"/>
          <w:szCs w:val="24"/>
        </w:rPr>
      </w:pPr>
      <w:r w:rsidRPr="00E06882">
        <w:rPr>
          <w:rFonts w:ascii="Helvetica" w:hAnsi="Helvetica" w:cs="Helvetica"/>
          <w:b/>
          <w:sz w:val="24"/>
          <w:szCs w:val="24"/>
          <w:u w:val="single"/>
        </w:rPr>
        <w:t>GOAL:</w:t>
      </w:r>
      <w:r w:rsidRPr="00E06882">
        <w:rPr>
          <w:rFonts w:ascii="Helvetica" w:hAnsi="Helvetica" w:cs="Helvetica"/>
          <w:b/>
          <w:sz w:val="24"/>
          <w:szCs w:val="24"/>
        </w:rPr>
        <w:t xml:space="preserve">  (Value Proposition) </w:t>
      </w:r>
      <w:proofErr w:type="gramStart"/>
      <w:r w:rsidRPr="00E06882">
        <w:rPr>
          <w:rFonts w:ascii="Helvetica" w:hAnsi="Helvetica" w:cs="Helvetica"/>
          <w:b/>
          <w:sz w:val="24"/>
          <w:szCs w:val="24"/>
        </w:rPr>
        <w:t>We</w:t>
      </w:r>
      <w:proofErr w:type="gramEnd"/>
      <w:r w:rsidRPr="00E06882">
        <w:rPr>
          <w:rFonts w:ascii="Helvetica" w:hAnsi="Helvetica" w:cs="Helvetica"/>
          <w:b/>
          <w:sz w:val="24"/>
          <w:szCs w:val="24"/>
        </w:rPr>
        <w:t xml:space="preserve"> will continually educate and promote the value of REALTORS</w:t>
      </w:r>
      <w:r w:rsidRPr="00E06882">
        <w:rPr>
          <w:rFonts w:ascii="Helvetica" w:hAnsi="Helvetica" w:cs="Helvetica"/>
          <w:b/>
          <w:bCs/>
          <w:sz w:val="24"/>
          <w:szCs w:val="24"/>
          <w:vertAlign w:val="superscript"/>
        </w:rPr>
        <w:t>®</w:t>
      </w:r>
      <w:r w:rsidRPr="00E06882">
        <w:rPr>
          <w:rFonts w:ascii="Helvetica" w:hAnsi="Helvetica" w:cs="Helvetica"/>
          <w:b/>
          <w:sz w:val="24"/>
          <w:szCs w:val="24"/>
        </w:rPr>
        <w:t xml:space="preserve"> throughout our membership, affiliates and the public.</w:t>
      </w:r>
    </w:p>
    <w:p w:rsidR="00B34E72" w:rsidRPr="00E06882" w:rsidRDefault="00B34E72" w:rsidP="00B34E72">
      <w:pPr>
        <w:spacing w:after="0" w:line="240" w:lineRule="auto"/>
        <w:rPr>
          <w:rFonts w:ascii="Helvetica" w:hAnsi="Helvetica" w:cs="Helvetica"/>
          <w:b/>
          <w:sz w:val="24"/>
          <w:szCs w:val="24"/>
        </w:rPr>
      </w:pPr>
    </w:p>
    <w:p w:rsidR="00B34E72" w:rsidRPr="00E06882" w:rsidRDefault="00B34E72" w:rsidP="00B34E72">
      <w:pPr>
        <w:spacing w:after="0" w:line="240" w:lineRule="auto"/>
        <w:rPr>
          <w:rFonts w:ascii="Helvetica" w:hAnsi="Helvetica" w:cs="Helvetica"/>
          <w:b/>
          <w:sz w:val="24"/>
          <w:szCs w:val="24"/>
        </w:rPr>
      </w:pPr>
      <w:r w:rsidRPr="00E06882">
        <w:rPr>
          <w:rFonts w:ascii="Helvetica" w:hAnsi="Helvetica" w:cs="Helvetica"/>
          <w:b/>
          <w:sz w:val="24"/>
          <w:szCs w:val="24"/>
        </w:rPr>
        <w:t>Strategies:</w:t>
      </w:r>
    </w:p>
    <w:p w:rsidR="00B34E72" w:rsidRPr="00E06882" w:rsidRDefault="00B34E72" w:rsidP="00B34E72">
      <w:pPr>
        <w:pStyle w:val="ListParagraph"/>
        <w:numPr>
          <w:ilvl w:val="0"/>
          <w:numId w:val="15"/>
        </w:numPr>
        <w:spacing w:after="0" w:line="240" w:lineRule="auto"/>
        <w:rPr>
          <w:rFonts w:ascii="Helvetica" w:hAnsi="Helvetica" w:cs="Helvetica"/>
          <w:sz w:val="24"/>
          <w:szCs w:val="24"/>
        </w:rPr>
      </w:pPr>
      <w:r w:rsidRPr="00E06882">
        <w:rPr>
          <w:rFonts w:ascii="Helvetica" w:hAnsi="Helvetica" w:cs="Helvetica"/>
          <w:sz w:val="24"/>
          <w:szCs w:val="24"/>
        </w:rPr>
        <w:t>Foster and improve real estate skills thru education.</w:t>
      </w:r>
    </w:p>
    <w:p w:rsidR="00B34E72" w:rsidRPr="00E06882" w:rsidRDefault="00B34E72" w:rsidP="00B34E72">
      <w:pPr>
        <w:pStyle w:val="ListParagraph"/>
        <w:numPr>
          <w:ilvl w:val="0"/>
          <w:numId w:val="15"/>
        </w:numPr>
        <w:spacing w:after="0" w:line="240" w:lineRule="auto"/>
        <w:rPr>
          <w:rFonts w:ascii="Helvetica" w:hAnsi="Helvetica" w:cs="Helvetica"/>
          <w:sz w:val="24"/>
          <w:szCs w:val="24"/>
        </w:rPr>
      </w:pPr>
      <w:r w:rsidRPr="00E06882">
        <w:rPr>
          <w:rFonts w:ascii="Helvetica" w:hAnsi="Helvetica" w:cs="Helvetica"/>
          <w:sz w:val="24"/>
          <w:szCs w:val="24"/>
        </w:rPr>
        <w:t>Promote board thru various media: web, print, radio.</w:t>
      </w:r>
    </w:p>
    <w:p w:rsidR="00B34E72" w:rsidRPr="00E06882" w:rsidRDefault="00B34E72" w:rsidP="00B34E72">
      <w:pPr>
        <w:pStyle w:val="ListParagraph"/>
        <w:numPr>
          <w:ilvl w:val="0"/>
          <w:numId w:val="15"/>
        </w:numPr>
        <w:spacing w:after="0" w:line="240" w:lineRule="auto"/>
        <w:rPr>
          <w:rFonts w:ascii="Helvetica" w:hAnsi="Helvetica" w:cs="Helvetica"/>
          <w:sz w:val="24"/>
          <w:szCs w:val="24"/>
        </w:rPr>
      </w:pPr>
      <w:r w:rsidRPr="00E06882">
        <w:rPr>
          <w:rFonts w:ascii="Helvetica" w:hAnsi="Helvetica" w:cs="Helvetica"/>
          <w:sz w:val="24"/>
          <w:szCs w:val="24"/>
        </w:rPr>
        <w:t>Develop member orientation program.</w:t>
      </w:r>
    </w:p>
    <w:p w:rsidR="00B34E72" w:rsidRPr="00E06882" w:rsidRDefault="00B34E72" w:rsidP="00B34E72">
      <w:pPr>
        <w:pStyle w:val="ListParagraph"/>
        <w:numPr>
          <w:ilvl w:val="0"/>
          <w:numId w:val="15"/>
        </w:numPr>
        <w:spacing w:after="0" w:line="240" w:lineRule="auto"/>
        <w:rPr>
          <w:rFonts w:ascii="Helvetica" w:hAnsi="Helvetica" w:cs="Helvetica"/>
          <w:sz w:val="24"/>
          <w:szCs w:val="24"/>
        </w:rPr>
      </w:pPr>
      <w:r w:rsidRPr="00E06882">
        <w:rPr>
          <w:rFonts w:ascii="Helvetica" w:hAnsi="Helvetica" w:cs="Helvetica"/>
          <w:sz w:val="24"/>
          <w:szCs w:val="24"/>
        </w:rPr>
        <w:t>Promote affiliates by providing comprehensive list of affiliates to members and consumers.</w:t>
      </w:r>
    </w:p>
    <w:p w:rsidR="00B34E72" w:rsidRPr="00E06882" w:rsidRDefault="00B34E72" w:rsidP="00B34E72">
      <w:pPr>
        <w:pStyle w:val="ListParagraph"/>
        <w:numPr>
          <w:ilvl w:val="0"/>
          <w:numId w:val="15"/>
        </w:numPr>
        <w:spacing w:after="0" w:line="240" w:lineRule="auto"/>
        <w:rPr>
          <w:rFonts w:ascii="Helvetica" w:hAnsi="Helvetica" w:cs="Helvetica"/>
          <w:sz w:val="24"/>
          <w:szCs w:val="24"/>
        </w:rPr>
      </w:pPr>
      <w:r w:rsidRPr="00E06882">
        <w:rPr>
          <w:rFonts w:ascii="Helvetica" w:hAnsi="Helvetica" w:cs="Helvetica"/>
          <w:sz w:val="24"/>
          <w:szCs w:val="24"/>
        </w:rPr>
        <w:t>Create a recognition program for proactive board members.</w:t>
      </w:r>
    </w:p>
    <w:p w:rsidR="00B34E72" w:rsidRPr="00E06882" w:rsidRDefault="00B34E72" w:rsidP="00B34E72">
      <w:pPr>
        <w:spacing w:after="0" w:line="240" w:lineRule="auto"/>
        <w:rPr>
          <w:rFonts w:ascii="Helvetica" w:hAnsi="Helvetica" w:cs="Helvetica"/>
          <w:b/>
          <w:sz w:val="24"/>
          <w:szCs w:val="24"/>
          <w:u w:val="single"/>
        </w:rPr>
      </w:pPr>
    </w:p>
    <w:p w:rsidR="00B34E72" w:rsidRPr="00E06882" w:rsidRDefault="00B34E72" w:rsidP="00B34E72">
      <w:pPr>
        <w:spacing w:after="0" w:line="240" w:lineRule="auto"/>
        <w:rPr>
          <w:rFonts w:ascii="Helvetica" w:hAnsi="Helvetica" w:cs="Helvetica"/>
          <w:b/>
          <w:sz w:val="24"/>
          <w:szCs w:val="24"/>
          <w:u w:val="single"/>
        </w:rPr>
      </w:pPr>
    </w:p>
    <w:p w:rsidR="000664FD" w:rsidRPr="00E06882" w:rsidRDefault="000664FD" w:rsidP="00B34E72">
      <w:pPr>
        <w:spacing w:after="0" w:line="240" w:lineRule="auto"/>
        <w:rPr>
          <w:rFonts w:ascii="Helvetica" w:hAnsi="Helvetica" w:cs="Helvetica"/>
          <w:b/>
          <w:sz w:val="24"/>
          <w:szCs w:val="24"/>
          <w:u w:val="single"/>
        </w:rPr>
      </w:pPr>
    </w:p>
    <w:p w:rsidR="000664FD" w:rsidRPr="00E06882" w:rsidRDefault="000664FD" w:rsidP="00B34E72">
      <w:pPr>
        <w:spacing w:after="0" w:line="240" w:lineRule="auto"/>
        <w:rPr>
          <w:rFonts w:ascii="Helvetica" w:hAnsi="Helvetica" w:cs="Helvetica"/>
          <w:b/>
          <w:sz w:val="24"/>
          <w:szCs w:val="24"/>
          <w:u w:val="single"/>
        </w:rPr>
      </w:pPr>
    </w:p>
    <w:p w:rsidR="000664FD" w:rsidRPr="00E06882" w:rsidRDefault="000664FD" w:rsidP="00B34E72">
      <w:pPr>
        <w:spacing w:after="0" w:line="240" w:lineRule="auto"/>
        <w:rPr>
          <w:rFonts w:ascii="Helvetica" w:hAnsi="Helvetica" w:cs="Helvetica"/>
          <w:b/>
          <w:sz w:val="24"/>
          <w:szCs w:val="24"/>
          <w:u w:val="single"/>
        </w:rPr>
      </w:pPr>
    </w:p>
    <w:p w:rsidR="00B34E72" w:rsidRPr="00E06882" w:rsidRDefault="00B34E72" w:rsidP="00B34E72">
      <w:pPr>
        <w:spacing w:after="0" w:line="240" w:lineRule="auto"/>
        <w:rPr>
          <w:rFonts w:ascii="Helvetica" w:hAnsi="Helvetica" w:cs="Helvetica"/>
          <w:b/>
          <w:sz w:val="24"/>
          <w:szCs w:val="24"/>
        </w:rPr>
      </w:pPr>
      <w:r w:rsidRPr="00E06882">
        <w:rPr>
          <w:rFonts w:ascii="Helvetica" w:hAnsi="Helvetica" w:cs="Helvetica"/>
          <w:b/>
          <w:sz w:val="24"/>
          <w:szCs w:val="24"/>
          <w:u w:val="single"/>
        </w:rPr>
        <w:lastRenderedPageBreak/>
        <w:t>GOAL:</w:t>
      </w:r>
      <w:r w:rsidRPr="00E06882">
        <w:rPr>
          <w:rFonts w:ascii="Helvetica" w:hAnsi="Helvetica" w:cs="Helvetica"/>
          <w:b/>
          <w:sz w:val="24"/>
          <w:szCs w:val="24"/>
        </w:rPr>
        <w:t xml:space="preserve">  (Structure and Accountability) </w:t>
      </w:r>
      <w:proofErr w:type="gramStart"/>
      <w:r w:rsidRPr="00E06882">
        <w:rPr>
          <w:rFonts w:ascii="Helvetica" w:hAnsi="Helvetica" w:cs="Helvetica"/>
          <w:b/>
          <w:sz w:val="24"/>
          <w:szCs w:val="24"/>
        </w:rPr>
        <w:t>We</w:t>
      </w:r>
      <w:proofErr w:type="gramEnd"/>
      <w:r w:rsidRPr="00E06882">
        <w:rPr>
          <w:rFonts w:ascii="Helvetica" w:hAnsi="Helvetica" w:cs="Helvetica"/>
          <w:b/>
          <w:sz w:val="24"/>
          <w:szCs w:val="24"/>
        </w:rPr>
        <w:t xml:space="preserve"> will have an organizational structure to increase effectiveness of the executive board and committees.</w:t>
      </w:r>
    </w:p>
    <w:p w:rsidR="00B34E72" w:rsidRPr="00E06882" w:rsidRDefault="00B34E72" w:rsidP="00B34E72">
      <w:pPr>
        <w:spacing w:after="0" w:line="240" w:lineRule="auto"/>
        <w:rPr>
          <w:rFonts w:ascii="Helvetica" w:hAnsi="Helvetica" w:cs="Helvetica"/>
          <w:b/>
          <w:sz w:val="24"/>
          <w:szCs w:val="24"/>
        </w:rPr>
      </w:pPr>
    </w:p>
    <w:p w:rsidR="00B34E72" w:rsidRPr="00E06882" w:rsidRDefault="00B34E72" w:rsidP="00B34E72">
      <w:pPr>
        <w:spacing w:after="0" w:line="240" w:lineRule="auto"/>
        <w:rPr>
          <w:rFonts w:ascii="Helvetica" w:hAnsi="Helvetica" w:cs="Helvetica"/>
          <w:b/>
          <w:sz w:val="24"/>
          <w:szCs w:val="24"/>
        </w:rPr>
      </w:pPr>
      <w:r w:rsidRPr="00E06882">
        <w:rPr>
          <w:rFonts w:ascii="Helvetica" w:hAnsi="Helvetica" w:cs="Helvetica"/>
          <w:b/>
          <w:sz w:val="24"/>
          <w:szCs w:val="24"/>
        </w:rPr>
        <w:t>Strategies:</w:t>
      </w:r>
    </w:p>
    <w:p w:rsidR="00B34E72" w:rsidRPr="00E06882" w:rsidRDefault="000664FD" w:rsidP="000664FD">
      <w:pPr>
        <w:pStyle w:val="ListParagraph"/>
        <w:numPr>
          <w:ilvl w:val="0"/>
          <w:numId w:val="19"/>
        </w:numPr>
        <w:spacing w:after="0" w:line="240" w:lineRule="auto"/>
        <w:rPr>
          <w:rFonts w:ascii="Helvetica" w:hAnsi="Helvetica" w:cs="Helvetica"/>
          <w:sz w:val="24"/>
          <w:szCs w:val="24"/>
        </w:rPr>
      </w:pPr>
      <w:r w:rsidRPr="00E06882">
        <w:rPr>
          <w:rFonts w:ascii="Helvetica" w:hAnsi="Helvetica" w:cs="Helvetica"/>
          <w:sz w:val="24"/>
          <w:szCs w:val="24"/>
        </w:rPr>
        <w:t>Hold</w:t>
      </w:r>
      <w:r w:rsidR="00B34E72" w:rsidRPr="00E06882">
        <w:rPr>
          <w:rFonts w:ascii="Helvetica" w:hAnsi="Helvetica" w:cs="Helvetica"/>
          <w:sz w:val="24"/>
          <w:szCs w:val="24"/>
        </w:rPr>
        <w:t xml:space="preserve"> bi-monthly general meetings</w:t>
      </w:r>
      <w:r w:rsidRPr="00E06882">
        <w:rPr>
          <w:rFonts w:ascii="Helvetica" w:hAnsi="Helvetica" w:cs="Helvetica"/>
          <w:sz w:val="24"/>
          <w:szCs w:val="24"/>
        </w:rPr>
        <w:t>.</w:t>
      </w:r>
    </w:p>
    <w:p w:rsidR="00B34E72" w:rsidRPr="00E06882" w:rsidRDefault="000664FD" w:rsidP="000664FD">
      <w:pPr>
        <w:pStyle w:val="ListParagraph"/>
        <w:numPr>
          <w:ilvl w:val="0"/>
          <w:numId w:val="19"/>
        </w:numPr>
        <w:spacing w:after="0" w:line="240" w:lineRule="auto"/>
        <w:rPr>
          <w:rFonts w:ascii="Helvetica" w:hAnsi="Helvetica" w:cs="Helvetica"/>
          <w:sz w:val="24"/>
          <w:szCs w:val="24"/>
        </w:rPr>
      </w:pPr>
      <w:r w:rsidRPr="00E06882">
        <w:rPr>
          <w:rFonts w:ascii="Helvetica" w:hAnsi="Helvetica" w:cs="Helvetica"/>
          <w:sz w:val="24"/>
          <w:szCs w:val="24"/>
        </w:rPr>
        <w:t>H</w:t>
      </w:r>
      <w:r w:rsidR="00B34E72" w:rsidRPr="00E06882">
        <w:rPr>
          <w:rFonts w:ascii="Helvetica" w:hAnsi="Helvetica" w:cs="Helvetica"/>
          <w:sz w:val="24"/>
          <w:szCs w:val="24"/>
        </w:rPr>
        <w:t>old by-monthly executive board meetings</w:t>
      </w:r>
      <w:r w:rsidRPr="00E06882">
        <w:rPr>
          <w:rFonts w:ascii="Helvetica" w:hAnsi="Helvetica" w:cs="Helvetica"/>
          <w:sz w:val="24"/>
          <w:szCs w:val="24"/>
        </w:rPr>
        <w:t>.</w:t>
      </w:r>
    </w:p>
    <w:p w:rsidR="00B34E72" w:rsidRPr="00E06882" w:rsidRDefault="00B34E72" w:rsidP="000664FD">
      <w:pPr>
        <w:pStyle w:val="ListParagraph"/>
        <w:numPr>
          <w:ilvl w:val="0"/>
          <w:numId w:val="19"/>
        </w:numPr>
        <w:spacing w:after="0" w:line="240" w:lineRule="auto"/>
        <w:rPr>
          <w:rFonts w:ascii="Helvetica" w:hAnsi="Helvetica" w:cs="Helvetica"/>
          <w:sz w:val="24"/>
          <w:szCs w:val="24"/>
        </w:rPr>
      </w:pPr>
      <w:r w:rsidRPr="00E06882">
        <w:rPr>
          <w:rFonts w:ascii="Helvetica" w:hAnsi="Helvetica" w:cs="Helvetica"/>
          <w:sz w:val="24"/>
          <w:szCs w:val="24"/>
        </w:rPr>
        <w:t>Have an established committee chair for each committee</w:t>
      </w:r>
      <w:r w:rsidR="000664FD" w:rsidRPr="00E06882">
        <w:rPr>
          <w:rFonts w:ascii="Helvetica" w:hAnsi="Helvetica" w:cs="Helvetica"/>
          <w:sz w:val="24"/>
          <w:szCs w:val="24"/>
        </w:rPr>
        <w:t>.</w:t>
      </w:r>
    </w:p>
    <w:p w:rsidR="00B34E72" w:rsidRPr="00E06882" w:rsidRDefault="00B34E72" w:rsidP="000664FD">
      <w:pPr>
        <w:pStyle w:val="ListParagraph"/>
        <w:numPr>
          <w:ilvl w:val="0"/>
          <w:numId w:val="19"/>
        </w:numPr>
        <w:spacing w:after="0" w:line="240" w:lineRule="auto"/>
        <w:rPr>
          <w:rFonts w:ascii="Helvetica" w:hAnsi="Helvetica" w:cs="Helvetica"/>
          <w:sz w:val="24"/>
          <w:szCs w:val="24"/>
        </w:rPr>
      </w:pPr>
      <w:r w:rsidRPr="00E06882">
        <w:rPr>
          <w:rFonts w:ascii="Helvetica" w:hAnsi="Helvetica" w:cs="Helvetica"/>
          <w:sz w:val="24"/>
          <w:szCs w:val="24"/>
        </w:rPr>
        <w:t>Committees to meet quarterly and report back to the executive board</w:t>
      </w:r>
      <w:r w:rsidR="000664FD" w:rsidRPr="00E06882">
        <w:rPr>
          <w:rFonts w:ascii="Helvetica" w:hAnsi="Helvetica" w:cs="Helvetica"/>
          <w:sz w:val="24"/>
          <w:szCs w:val="24"/>
        </w:rPr>
        <w:t>.</w:t>
      </w:r>
    </w:p>
    <w:p w:rsidR="000664FD" w:rsidRPr="00E06882" w:rsidRDefault="00B34E72" w:rsidP="00B34E72">
      <w:pPr>
        <w:pStyle w:val="ListParagraph"/>
        <w:numPr>
          <w:ilvl w:val="0"/>
          <w:numId w:val="19"/>
        </w:numPr>
        <w:spacing w:after="0" w:line="240" w:lineRule="auto"/>
        <w:rPr>
          <w:rFonts w:ascii="Helvetica" w:hAnsi="Helvetica" w:cs="Helvetica"/>
          <w:sz w:val="24"/>
          <w:szCs w:val="24"/>
        </w:rPr>
      </w:pPr>
      <w:r w:rsidRPr="00E06882">
        <w:rPr>
          <w:rFonts w:ascii="Helvetica" w:hAnsi="Helvetica" w:cs="Helvetica"/>
          <w:sz w:val="24"/>
          <w:szCs w:val="24"/>
        </w:rPr>
        <w:t>M</w:t>
      </w:r>
      <w:r w:rsidR="000664FD" w:rsidRPr="00E06882">
        <w:rPr>
          <w:rFonts w:ascii="Helvetica" w:hAnsi="Helvetica" w:cs="Helvetica"/>
          <w:sz w:val="24"/>
          <w:szCs w:val="24"/>
        </w:rPr>
        <w:t xml:space="preserve">ake sure that we have a clear Strategic Plan every year, by January </w:t>
      </w:r>
      <w:r w:rsidRPr="00E06882">
        <w:rPr>
          <w:rFonts w:ascii="Helvetica" w:hAnsi="Helvetica" w:cs="Helvetica"/>
          <w:sz w:val="24"/>
          <w:szCs w:val="24"/>
        </w:rPr>
        <w:t>31</w:t>
      </w:r>
      <w:r w:rsidRPr="00E06882">
        <w:rPr>
          <w:rFonts w:ascii="Helvetica" w:hAnsi="Helvetica" w:cs="Helvetica"/>
          <w:sz w:val="24"/>
          <w:szCs w:val="24"/>
          <w:vertAlign w:val="superscript"/>
        </w:rPr>
        <w:t>st</w:t>
      </w:r>
      <w:r w:rsidRPr="00E06882">
        <w:rPr>
          <w:rFonts w:ascii="Helvetica" w:hAnsi="Helvetica" w:cs="Helvetica"/>
          <w:sz w:val="24"/>
          <w:szCs w:val="24"/>
        </w:rPr>
        <w:t>.</w:t>
      </w:r>
    </w:p>
    <w:p w:rsidR="000664FD" w:rsidRPr="00E06882" w:rsidRDefault="000664FD" w:rsidP="00B34E72">
      <w:pPr>
        <w:spacing w:after="0" w:line="240" w:lineRule="auto"/>
        <w:rPr>
          <w:rFonts w:ascii="Helvetica" w:hAnsi="Helvetica" w:cs="Helvetica"/>
          <w:b/>
          <w:sz w:val="24"/>
          <w:szCs w:val="24"/>
          <w:u w:val="single"/>
        </w:rPr>
      </w:pPr>
    </w:p>
    <w:p w:rsidR="000664FD" w:rsidRPr="00E06882" w:rsidRDefault="00B34E72" w:rsidP="000664FD">
      <w:pPr>
        <w:spacing w:after="0" w:line="240" w:lineRule="auto"/>
        <w:rPr>
          <w:rFonts w:ascii="Helvetica" w:hAnsi="Helvetica" w:cs="Helvetica"/>
          <w:b/>
          <w:sz w:val="24"/>
          <w:szCs w:val="24"/>
        </w:rPr>
      </w:pPr>
      <w:r w:rsidRPr="00E06882">
        <w:rPr>
          <w:rFonts w:ascii="Helvetica" w:hAnsi="Helvetica" w:cs="Helvetica"/>
          <w:b/>
          <w:sz w:val="24"/>
          <w:szCs w:val="24"/>
          <w:u w:val="single"/>
        </w:rPr>
        <w:t>GOAL:</w:t>
      </w:r>
      <w:r w:rsidRPr="00E06882">
        <w:rPr>
          <w:rFonts w:ascii="Helvetica" w:hAnsi="Helvetica" w:cs="Helvetica"/>
          <w:b/>
          <w:sz w:val="24"/>
          <w:szCs w:val="24"/>
        </w:rPr>
        <w:t xml:space="preserve">  (</w:t>
      </w:r>
      <w:r w:rsidR="000664FD" w:rsidRPr="00E06882">
        <w:rPr>
          <w:rFonts w:ascii="Helvetica" w:hAnsi="Helvetica" w:cs="Helvetica"/>
          <w:b/>
          <w:sz w:val="24"/>
          <w:szCs w:val="24"/>
        </w:rPr>
        <w:t>Consumer Outreach</w:t>
      </w:r>
      <w:r w:rsidRPr="00E06882">
        <w:rPr>
          <w:rFonts w:ascii="Helvetica" w:hAnsi="Helvetica" w:cs="Helvetica"/>
          <w:b/>
          <w:sz w:val="24"/>
          <w:szCs w:val="24"/>
        </w:rPr>
        <w:t xml:space="preserve">) </w:t>
      </w:r>
      <w:proofErr w:type="gramStart"/>
      <w:r w:rsidR="000664FD" w:rsidRPr="00E06882">
        <w:rPr>
          <w:rFonts w:ascii="Helvetica" w:hAnsi="Helvetica" w:cs="Helvetica"/>
          <w:b/>
          <w:sz w:val="24"/>
          <w:szCs w:val="24"/>
        </w:rPr>
        <w:t>We</w:t>
      </w:r>
      <w:proofErr w:type="gramEnd"/>
      <w:r w:rsidR="000664FD" w:rsidRPr="00E06882">
        <w:rPr>
          <w:rFonts w:ascii="Helvetica" w:hAnsi="Helvetica" w:cs="Helvetica"/>
          <w:b/>
          <w:sz w:val="24"/>
          <w:szCs w:val="24"/>
        </w:rPr>
        <w:t xml:space="preserve"> will enhance our community while building the REALTOR</w:t>
      </w:r>
      <w:r w:rsidR="000664FD" w:rsidRPr="00E06882">
        <w:rPr>
          <w:rFonts w:ascii="Helvetica" w:hAnsi="Helvetica" w:cs="Helvetica"/>
          <w:b/>
          <w:bCs/>
          <w:sz w:val="24"/>
          <w:szCs w:val="24"/>
          <w:vertAlign w:val="superscript"/>
        </w:rPr>
        <w:t>®</w:t>
      </w:r>
      <w:r w:rsidR="000664FD" w:rsidRPr="00E06882">
        <w:rPr>
          <w:rFonts w:ascii="Helvetica" w:hAnsi="Helvetica" w:cs="Helvetica"/>
          <w:b/>
          <w:sz w:val="24"/>
          <w:szCs w:val="24"/>
        </w:rPr>
        <w:t xml:space="preserve"> image.</w:t>
      </w:r>
    </w:p>
    <w:p w:rsidR="00B34E72" w:rsidRPr="00E06882" w:rsidRDefault="00B34E72" w:rsidP="00B34E72">
      <w:pPr>
        <w:spacing w:after="0" w:line="240" w:lineRule="auto"/>
        <w:rPr>
          <w:rFonts w:ascii="Helvetica" w:hAnsi="Helvetica" w:cs="Helvetica"/>
          <w:b/>
          <w:sz w:val="24"/>
          <w:szCs w:val="24"/>
        </w:rPr>
      </w:pPr>
    </w:p>
    <w:p w:rsidR="00B34E72" w:rsidRPr="00E06882" w:rsidRDefault="00B34E72" w:rsidP="00B34E72">
      <w:pPr>
        <w:spacing w:after="0" w:line="240" w:lineRule="auto"/>
        <w:rPr>
          <w:rFonts w:ascii="Helvetica" w:hAnsi="Helvetica" w:cs="Helvetica"/>
          <w:b/>
          <w:sz w:val="24"/>
          <w:szCs w:val="24"/>
        </w:rPr>
      </w:pPr>
      <w:r w:rsidRPr="00E06882">
        <w:rPr>
          <w:rFonts w:ascii="Helvetica" w:hAnsi="Helvetica" w:cs="Helvetica"/>
          <w:b/>
          <w:sz w:val="24"/>
          <w:szCs w:val="24"/>
        </w:rPr>
        <w:t>Strategies:</w:t>
      </w:r>
    </w:p>
    <w:p w:rsidR="00B34E72" w:rsidRPr="00E06882" w:rsidRDefault="000664FD" w:rsidP="000664FD">
      <w:pPr>
        <w:pStyle w:val="ListParagraph"/>
        <w:numPr>
          <w:ilvl w:val="0"/>
          <w:numId w:val="20"/>
        </w:numPr>
        <w:spacing w:after="0" w:line="240" w:lineRule="auto"/>
        <w:rPr>
          <w:rFonts w:ascii="Helvetica" w:hAnsi="Helvetica" w:cs="Helvetica"/>
          <w:sz w:val="24"/>
          <w:szCs w:val="24"/>
        </w:rPr>
      </w:pPr>
      <w:r w:rsidRPr="00E06882">
        <w:rPr>
          <w:rFonts w:ascii="Helvetica" w:hAnsi="Helvetica" w:cs="Helvetica"/>
          <w:sz w:val="24"/>
          <w:szCs w:val="24"/>
        </w:rPr>
        <w:t xml:space="preserve">Be the </w:t>
      </w:r>
      <w:r w:rsidR="00E06882">
        <w:rPr>
          <w:rFonts w:ascii="Helvetica" w:hAnsi="Helvetica" w:cs="Helvetica"/>
          <w:sz w:val="24"/>
          <w:szCs w:val="24"/>
        </w:rPr>
        <w:t>“</w:t>
      </w:r>
      <w:r w:rsidRPr="00E06882">
        <w:rPr>
          <w:rFonts w:ascii="Helvetica" w:hAnsi="Helvetica" w:cs="Helvetica"/>
          <w:sz w:val="24"/>
          <w:szCs w:val="24"/>
        </w:rPr>
        <w:t>Voice for Real E</w:t>
      </w:r>
      <w:r w:rsidR="00B34E72" w:rsidRPr="00E06882">
        <w:rPr>
          <w:rFonts w:ascii="Helvetica" w:hAnsi="Helvetica" w:cs="Helvetica"/>
          <w:sz w:val="24"/>
          <w:szCs w:val="24"/>
        </w:rPr>
        <w:t>state</w:t>
      </w:r>
      <w:r w:rsidR="00E06882">
        <w:rPr>
          <w:rFonts w:ascii="Helvetica" w:hAnsi="Helvetica" w:cs="Helvetica"/>
          <w:sz w:val="24"/>
          <w:szCs w:val="24"/>
        </w:rPr>
        <w:t>”</w:t>
      </w:r>
      <w:r w:rsidR="00B34E72" w:rsidRPr="00E06882">
        <w:rPr>
          <w:rFonts w:ascii="Helvetica" w:hAnsi="Helvetica" w:cs="Helvetica"/>
          <w:sz w:val="24"/>
          <w:szCs w:val="24"/>
        </w:rPr>
        <w:t xml:space="preserve"> by communicating market data through print and radio media.</w:t>
      </w:r>
    </w:p>
    <w:p w:rsidR="00B34E72" w:rsidRPr="00E06882" w:rsidRDefault="000664FD" w:rsidP="000664FD">
      <w:pPr>
        <w:pStyle w:val="ListParagraph"/>
        <w:numPr>
          <w:ilvl w:val="0"/>
          <w:numId w:val="20"/>
        </w:numPr>
        <w:spacing w:after="0" w:line="240" w:lineRule="auto"/>
        <w:rPr>
          <w:rFonts w:ascii="Helvetica" w:hAnsi="Helvetica" w:cs="Helvetica"/>
          <w:sz w:val="24"/>
          <w:szCs w:val="24"/>
        </w:rPr>
      </w:pPr>
      <w:r w:rsidRPr="00E06882">
        <w:rPr>
          <w:rFonts w:ascii="Helvetica" w:hAnsi="Helvetica" w:cs="Helvetica"/>
          <w:sz w:val="24"/>
          <w:szCs w:val="24"/>
        </w:rPr>
        <w:t>I</w:t>
      </w:r>
      <w:r w:rsidR="00B34E72" w:rsidRPr="00E06882">
        <w:rPr>
          <w:rFonts w:ascii="Helvetica" w:hAnsi="Helvetica" w:cs="Helvetica"/>
          <w:sz w:val="24"/>
          <w:szCs w:val="24"/>
        </w:rPr>
        <w:t xml:space="preserve">dentify local housing groups and help to obtain </w:t>
      </w:r>
      <w:r w:rsidRPr="00E06882">
        <w:rPr>
          <w:rFonts w:ascii="Helvetica" w:hAnsi="Helvetica" w:cs="Helvetica"/>
          <w:sz w:val="24"/>
          <w:szCs w:val="24"/>
        </w:rPr>
        <w:t>HOME F</w:t>
      </w:r>
      <w:r w:rsidR="00B34E72" w:rsidRPr="00E06882">
        <w:rPr>
          <w:rFonts w:ascii="Helvetica" w:hAnsi="Helvetica" w:cs="Helvetica"/>
          <w:sz w:val="24"/>
          <w:szCs w:val="24"/>
        </w:rPr>
        <w:t>oundation grants and other fundraiser events.</w:t>
      </w:r>
    </w:p>
    <w:p w:rsidR="00B34E72" w:rsidRPr="00E06882" w:rsidRDefault="000664FD" w:rsidP="000664FD">
      <w:pPr>
        <w:pStyle w:val="ListParagraph"/>
        <w:numPr>
          <w:ilvl w:val="0"/>
          <w:numId w:val="20"/>
        </w:numPr>
        <w:spacing w:after="0" w:line="240" w:lineRule="auto"/>
        <w:rPr>
          <w:rFonts w:ascii="Helvetica" w:hAnsi="Helvetica" w:cs="Helvetica"/>
          <w:sz w:val="24"/>
          <w:szCs w:val="24"/>
        </w:rPr>
      </w:pPr>
      <w:r w:rsidRPr="00E06882">
        <w:rPr>
          <w:rFonts w:ascii="Helvetica" w:hAnsi="Helvetica" w:cs="Helvetica"/>
          <w:sz w:val="24"/>
          <w:szCs w:val="24"/>
        </w:rPr>
        <w:t>Be</w:t>
      </w:r>
      <w:r w:rsidR="00B34E72" w:rsidRPr="00E06882">
        <w:rPr>
          <w:rFonts w:ascii="Helvetica" w:hAnsi="Helvetica" w:cs="Helvetica"/>
          <w:sz w:val="24"/>
          <w:szCs w:val="24"/>
        </w:rPr>
        <w:t xml:space="preserve"> involved in our community by targeting two public service events each year.</w:t>
      </w:r>
    </w:p>
    <w:p w:rsidR="00B34E72" w:rsidRPr="00E06882" w:rsidRDefault="000664FD" w:rsidP="000664FD">
      <w:pPr>
        <w:pStyle w:val="ListParagraph"/>
        <w:numPr>
          <w:ilvl w:val="0"/>
          <w:numId w:val="20"/>
        </w:numPr>
        <w:spacing w:after="0" w:line="240" w:lineRule="auto"/>
        <w:rPr>
          <w:rFonts w:ascii="Helvetica" w:hAnsi="Helvetica" w:cs="Helvetica"/>
          <w:sz w:val="24"/>
          <w:szCs w:val="24"/>
        </w:rPr>
      </w:pPr>
      <w:r w:rsidRPr="00E06882">
        <w:rPr>
          <w:rFonts w:ascii="Helvetica" w:hAnsi="Helvetica" w:cs="Helvetica"/>
          <w:sz w:val="24"/>
          <w:szCs w:val="24"/>
        </w:rPr>
        <w:t>S</w:t>
      </w:r>
      <w:r w:rsidR="00B34E72" w:rsidRPr="00E06882">
        <w:rPr>
          <w:rFonts w:ascii="Helvetica" w:hAnsi="Helvetica" w:cs="Helvetica"/>
          <w:sz w:val="24"/>
          <w:szCs w:val="24"/>
        </w:rPr>
        <w:t>eek grants and other funding for these projects.</w:t>
      </w:r>
    </w:p>
    <w:p w:rsidR="00B34E72" w:rsidRPr="00E06882" w:rsidRDefault="00B34E72" w:rsidP="00B34E72">
      <w:pPr>
        <w:spacing w:after="0" w:line="240" w:lineRule="auto"/>
        <w:rPr>
          <w:rFonts w:ascii="Helvetica" w:hAnsi="Helvetica" w:cs="Helvetica"/>
          <w:sz w:val="24"/>
          <w:szCs w:val="24"/>
        </w:rPr>
      </w:pPr>
    </w:p>
    <w:p w:rsidR="00B34E72" w:rsidRPr="00E06882" w:rsidRDefault="00B34E72" w:rsidP="00B34E72">
      <w:pPr>
        <w:spacing w:after="0" w:line="240" w:lineRule="auto"/>
        <w:rPr>
          <w:rFonts w:ascii="Helvetica" w:hAnsi="Helvetica" w:cs="Helvetica"/>
          <w:sz w:val="24"/>
          <w:szCs w:val="24"/>
        </w:rPr>
      </w:pPr>
      <w:r w:rsidRPr="00E06882">
        <w:rPr>
          <w:rFonts w:ascii="Helvetica" w:hAnsi="Helvetica" w:cs="Helvetica"/>
          <w:b/>
          <w:sz w:val="24"/>
          <w:szCs w:val="24"/>
          <w:u w:val="single"/>
        </w:rPr>
        <w:t>GOAL:</w:t>
      </w:r>
      <w:r w:rsidRPr="00E06882">
        <w:rPr>
          <w:rFonts w:ascii="Helvetica" w:hAnsi="Helvetica" w:cs="Helvetica"/>
          <w:b/>
          <w:sz w:val="24"/>
          <w:szCs w:val="24"/>
        </w:rPr>
        <w:t xml:space="preserve">  (</w:t>
      </w:r>
      <w:r w:rsidR="000664FD" w:rsidRPr="00E06882">
        <w:rPr>
          <w:rFonts w:ascii="Helvetica" w:hAnsi="Helvetica" w:cs="Helvetica"/>
          <w:b/>
          <w:sz w:val="24"/>
          <w:szCs w:val="24"/>
        </w:rPr>
        <w:t>Education</w:t>
      </w:r>
      <w:r w:rsidRPr="00E06882">
        <w:rPr>
          <w:rFonts w:ascii="Helvetica" w:hAnsi="Helvetica" w:cs="Helvetica"/>
          <w:b/>
          <w:sz w:val="24"/>
          <w:szCs w:val="24"/>
        </w:rPr>
        <w:t xml:space="preserve">) </w:t>
      </w:r>
      <w:proofErr w:type="gramStart"/>
      <w:r w:rsidR="000664FD" w:rsidRPr="00E06882">
        <w:rPr>
          <w:rFonts w:ascii="Helvetica" w:hAnsi="Helvetica" w:cs="Helvetica"/>
          <w:b/>
          <w:sz w:val="24"/>
          <w:szCs w:val="24"/>
        </w:rPr>
        <w:t>We</w:t>
      </w:r>
      <w:proofErr w:type="gramEnd"/>
      <w:r w:rsidR="000664FD" w:rsidRPr="00E06882">
        <w:rPr>
          <w:rFonts w:ascii="Helvetica" w:hAnsi="Helvetica" w:cs="Helvetica"/>
          <w:b/>
          <w:sz w:val="24"/>
          <w:szCs w:val="24"/>
        </w:rPr>
        <w:t xml:space="preserve"> will provide education to our members.</w:t>
      </w:r>
    </w:p>
    <w:p w:rsidR="00B34E72" w:rsidRPr="00E06882" w:rsidRDefault="00B34E72" w:rsidP="00B34E72">
      <w:pPr>
        <w:spacing w:after="0" w:line="240" w:lineRule="auto"/>
        <w:rPr>
          <w:rFonts w:ascii="Helvetica" w:hAnsi="Helvetica" w:cs="Helvetica"/>
          <w:b/>
          <w:sz w:val="24"/>
          <w:szCs w:val="24"/>
        </w:rPr>
      </w:pPr>
    </w:p>
    <w:p w:rsidR="00B34E72" w:rsidRPr="00E06882" w:rsidRDefault="00B34E72" w:rsidP="00B34E72">
      <w:pPr>
        <w:spacing w:after="0" w:line="240" w:lineRule="auto"/>
        <w:rPr>
          <w:rFonts w:ascii="Helvetica" w:hAnsi="Helvetica" w:cs="Helvetica"/>
          <w:b/>
          <w:sz w:val="24"/>
          <w:szCs w:val="24"/>
        </w:rPr>
      </w:pPr>
      <w:r w:rsidRPr="00E06882">
        <w:rPr>
          <w:rFonts w:ascii="Helvetica" w:hAnsi="Helvetica" w:cs="Helvetica"/>
          <w:b/>
          <w:sz w:val="24"/>
          <w:szCs w:val="24"/>
        </w:rPr>
        <w:t>Strategies:</w:t>
      </w:r>
    </w:p>
    <w:p w:rsidR="00B34E72" w:rsidRPr="00E06882" w:rsidRDefault="000664FD" w:rsidP="000664FD">
      <w:pPr>
        <w:pStyle w:val="ListParagraph"/>
        <w:numPr>
          <w:ilvl w:val="0"/>
          <w:numId w:val="21"/>
        </w:numPr>
        <w:spacing w:after="0" w:line="240" w:lineRule="auto"/>
        <w:rPr>
          <w:rFonts w:ascii="Helvetica" w:hAnsi="Helvetica" w:cs="Helvetica"/>
          <w:sz w:val="24"/>
          <w:szCs w:val="24"/>
        </w:rPr>
      </w:pPr>
      <w:r w:rsidRPr="00E06882">
        <w:rPr>
          <w:rFonts w:ascii="Helvetica" w:hAnsi="Helvetica" w:cs="Helvetica"/>
          <w:sz w:val="24"/>
          <w:szCs w:val="24"/>
        </w:rPr>
        <w:t>D</w:t>
      </w:r>
      <w:r w:rsidR="00B34E72" w:rsidRPr="00E06882">
        <w:rPr>
          <w:rFonts w:ascii="Helvetica" w:hAnsi="Helvetica" w:cs="Helvetica"/>
          <w:sz w:val="24"/>
          <w:szCs w:val="24"/>
        </w:rPr>
        <w:t xml:space="preserve">evelop a program as a board to provide </w:t>
      </w:r>
      <w:r w:rsidRPr="00E06882">
        <w:rPr>
          <w:rFonts w:ascii="Helvetica" w:hAnsi="Helvetica" w:cs="Helvetica"/>
          <w:sz w:val="24"/>
          <w:szCs w:val="24"/>
        </w:rPr>
        <w:t>REALTOR</w:t>
      </w:r>
      <w:r w:rsidRPr="00E06882">
        <w:rPr>
          <w:rFonts w:ascii="Helvetica" w:hAnsi="Helvetica" w:cs="Helvetica"/>
          <w:sz w:val="24"/>
          <w:szCs w:val="24"/>
          <w:vertAlign w:val="superscript"/>
        </w:rPr>
        <w:t>®</w:t>
      </w:r>
      <w:r w:rsidR="00B34E72" w:rsidRPr="00E06882">
        <w:rPr>
          <w:rFonts w:ascii="Helvetica" w:hAnsi="Helvetica" w:cs="Helvetica"/>
          <w:sz w:val="24"/>
          <w:szCs w:val="24"/>
        </w:rPr>
        <w:t xml:space="preserve"> education</w:t>
      </w:r>
      <w:r w:rsidRPr="00E06882">
        <w:rPr>
          <w:rFonts w:ascii="Helvetica" w:hAnsi="Helvetica" w:cs="Helvetica"/>
          <w:sz w:val="24"/>
          <w:szCs w:val="24"/>
        </w:rPr>
        <w:t>.</w:t>
      </w:r>
    </w:p>
    <w:p w:rsidR="00B34E72" w:rsidRPr="00E06882" w:rsidRDefault="000664FD" w:rsidP="000664FD">
      <w:pPr>
        <w:pStyle w:val="ListParagraph"/>
        <w:numPr>
          <w:ilvl w:val="0"/>
          <w:numId w:val="21"/>
        </w:numPr>
        <w:spacing w:after="0" w:line="240" w:lineRule="auto"/>
        <w:rPr>
          <w:rFonts w:ascii="Helvetica" w:hAnsi="Helvetica" w:cs="Helvetica"/>
          <w:sz w:val="24"/>
          <w:szCs w:val="24"/>
        </w:rPr>
      </w:pPr>
      <w:r w:rsidRPr="00E06882">
        <w:rPr>
          <w:rFonts w:ascii="Helvetica" w:hAnsi="Helvetica" w:cs="Helvetica"/>
          <w:sz w:val="24"/>
          <w:szCs w:val="24"/>
        </w:rPr>
        <w:t>E</w:t>
      </w:r>
      <w:r w:rsidR="00B34E72" w:rsidRPr="00E06882">
        <w:rPr>
          <w:rFonts w:ascii="Helvetica" w:hAnsi="Helvetica" w:cs="Helvetica"/>
          <w:sz w:val="24"/>
          <w:szCs w:val="24"/>
        </w:rPr>
        <w:t>stablish an education committee</w:t>
      </w:r>
      <w:r w:rsidRPr="00E06882">
        <w:rPr>
          <w:rFonts w:ascii="Helvetica" w:hAnsi="Helvetica" w:cs="Helvetica"/>
          <w:sz w:val="24"/>
          <w:szCs w:val="24"/>
        </w:rPr>
        <w:t>.</w:t>
      </w:r>
    </w:p>
    <w:p w:rsidR="00B34E72" w:rsidRPr="00E06882" w:rsidRDefault="000664FD" w:rsidP="000664FD">
      <w:pPr>
        <w:pStyle w:val="ListParagraph"/>
        <w:numPr>
          <w:ilvl w:val="0"/>
          <w:numId w:val="21"/>
        </w:numPr>
        <w:spacing w:after="0" w:line="240" w:lineRule="auto"/>
        <w:rPr>
          <w:rFonts w:ascii="Helvetica" w:hAnsi="Helvetica" w:cs="Helvetica"/>
          <w:sz w:val="24"/>
          <w:szCs w:val="24"/>
        </w:rPr>
      </w:pPr>
      <w:r w:rsidRPr="00E06882">
        <w:rPr>
          <w:rFonts w:ascii="Helvetica" w:hAnsi="Helvetica" w:cs="Helvetica"/>
          <w:sz w:val="24"/>
          <w:szCs w:val="24"/>
        </w:rPr>
        <w:t>Provide 30 hours of CE every two</w:t>
      </w:r>
      <w:r w:rsidR="00B34E72" w:rsidRPr="00E06882">
        <w:rPr>
          <w:rFonts w:ascii="Helvetica" w:hAnsi="Helvetica" w:cs="Helvetica"/>
          <w:sz w:val="24"/>
          <w:szCs w:val="24"/>
        </w:rPr>
        <w:t xml:space="preserve"> years</w:t>
      </w:r>
      <w:r w:rsidRPr="00E06882">
        <w:rPr>
          <w:rFonts w:ascii="Helvetica" w:hAnsi="Helvetica" w:cs="Helvetica"/>
          <w:sz w:val="24"/>
          <w:szCs w:val="24"/>
        </w:rPr>
        <w:t>.</w:t>
      </w:r>
    </w:p>
    <w:p w:rsidR="00B34E72" w:rsidRPr="00E06882" w:rsidRDefault="000664FD" w:rsidP="000664FD">
      <w:pPr>
        <w:pStyle w:val="ListParagraph"/>
        <w:numPr>
          <w:ilvl w:val="0"/>
          <w:numId w:val="21"/>
        </w:numPr>
        <w:spacing w:after="0" w:line="240" w:lineRule="auto"/>
        <w:rPr>
          <w:rFonts w:ascii="Helvetica" w:hAnsi="Helvetica" w:cs="Helvetica"/>
          <w:sz w:val="24"/>
          <w:szCs w:val="24"/>
        </w:rPr>
      </w:pPr>
      <w:r w:rsidRPr="00E06882">
        <w:rPr>
          <w:rFonts w:ascii="Helvetica" w:hAnsi="Helvetica" w:cs="Helvetica"/>
          <w:sz w:val="24"/>
          <w:szCs w:val="24"/>
        </w:rPr>
        <w:t>Provide an annual Code of E</w:t>
      </w:r>
      <w:r w:rsidR="00B34E72" w:rsidRPr="00E06882">
        <w:rPr>
          <w:rFonts w:ascii="Helvetica" w:hAnsi="Helvetica" w:cs="Helvetica"/>
          <w:sz w:val="24"/>
          <w:szCs w:val="24"/>
        </w:rPr>
        <w:t>thics class</w:t>
      </w:r>
      <w:r w:rsidRPr="00E06882">
        <w:rPr>
          <w:rFonts w:ascii="Helvetica" w:hAnsi="Helvetica" w:cs="Helvetica"/>
          <w:sz w:val="24"/>
          <w:szCs w:val="24"/>
        </w:rPr>
        <w:t>.</w:t>
      </w:r>
    </w:p>
    <w:p w:rsidR="000664FD" w:rsidRPr="00E06882" w:rsidRDefault="000664FD" w:rsidP="00B34E72">
      <w:pPr>
        <w:spacing w:after="0" w:line="240" w:lineRule="auto"/>
        <w:rPr>
          <w:rFonts w:ascii="Helvetica" w:hAnsi="Helvetica" w:cs="Helvetica"/>
          <w:sz w:val="24"/>
          <w:szCs w:val="24"/>
        </w:rPr>
      </w:pPr>
    </w:p>
    <w:p w:rsidR="00B34E72" w:rsidRPr="00E06882" w:rsidRDefault="00B34E72" w:rsidP="00B34E72">
      <w:pPr>
        <w:spacing w:after="0" w:line="240" w:lineRule="auto"/>
        <w:rPr>
          <w:rFonts w:ascii="Helvetica" w:hAnsi="Helvetica" w:cs="Helvetica"/>
          <w:b/>
          <w:sz w:val="24"/>
          <w:szCs w:val="24"/>
        </w:rPr>
      </w:pPr>
      <w:r w:rsidRPr="00E06882">
        <w:rPr>
          <w:rFonts w:ascii="Helvetica" w:hAnsi="Helvetica" w:cs="Helvetica"/>
          <w:b/>
          <w:sz w:val="24"/>
          <w:szCs w:val="24"/>
          <w:u w:val="single"/>
        </w:rPr>
        <w:t>GOAL:</w:t>
      </w:r>
      <w:r w:rsidRPr="00E06882">
        <w:rPr>
          <w:rFonts w:ascii="Helvetica" w:hAnsi="Helvetica" w:cs="Helvetica"/>
          <w:b/>
          <w:sz w:val="24"/>
          <w:szCs w:val="24"/>
        </w:rPr>
        <w:t xml:space="preserve">  (Political Advocacy) </w:t>
      </w:r>
      <w:proofErr w:type="gramStart"/>
      <w:r w:rsidRPr="00E06882">
        <w:rPr>
          <w:rFonts w:ascii="Helvetica" w:hAnsi="Helvetica" w:cs="Helvetica"/>
          <w:b/>
          <w:sz w:val="24"/>
          <w:szCs w:val="24"/>
        </w:rPr>
        <w:t>We</w:t>
      </w:r>
      <w:proofErr w:type="gramEnd"/>
      <w:r w:rsidRPr="00E06882">
        <w:rPr>
          <w:rFonts w:ascii="Helvetica" w:hAnsi="Helvetica" w:cs="Helvetica"/>
          <w:b/>
          <w:sz w:val="24"/>
          <w:szCs w:val="24"/>
        </w:rPr>
        <w:t xml:space="preserve"> will protect private property rights and enhance home ownership.</w:t>
      </w:r>
    </w:p>
    <w:p w:rsidR="00B34E72" w:rsidRPr="00E06882" w:rsidRDefault="00B34E72" w:rsidP="00B34E72">
      <w:pPr>
        <w:spacing w:after="0" w:line="240" w:lineRule="auto"/>
        <w:rPr>
          <w:rFonts w:ascii="Helvetica" w:hAnsi="Helvetica" w:cs="Helvetica"/>
          <w:b/>
          <w:sz w:val="24"/>
          <w:szCs w:val="24"/>
        </w:rPr>
      </w:pPr>
    </w:p>
    <w:p w:rsidR="00B34E72" w:rsidRPr="00E06882" w:rsidRDefault="00B34E72" w:rsidP="00B34E72">
      <w:pPr>
        <w:spacing w:after="0" w:line="240" w:lineRule="auto"/>
        <w:rPr>
          <w:rFonts w:ascii="Helvetica" w:hAnsi="Helvetica" w:cs="Helvetica"/>
          <w:b/>
          <w:sz w:val="24"/>
          <w:szCs w:val="24"/>
        </w:rPr>
      </w:pPr>
      <w:r w:rsidRPr="00E06882">
        <w:rPr>
          <w:rFonts w:ascii="Helvetica" w:hAnsi="Helvetica" w:cs="Helvetica"/>
          <w:b/>
          <w:sz w:val="24"/>
          <w:szCs w:val="24"/>
        </w:rPr>
        <w:t>Strategies:</w:t>
      </w:r>
    </w:p>
    <w:p w:rsidR="00B34E72" w:rsidRPr="00E06882" w:rsidRDefault="00B34E72" w:rsidP="00B34E72">
      <w:pPr>
        <w:pStyle w:val="ListParagraph"/>
        <w:numPr>
          <w:ilvl w:val="0"/>
          <w:numId w:val="17"/>
        </w:numPr>
        <w:spacing w:after="0" w:line="240" w:lineRule="auto"/>
        <w:rPr>
          <w:rFonts w:ascii="Helvetica" w:hAnsi="Helvetica" w:cs="Helvetica"/>
          <w:sz w:val="24"/>
          <w:szCs w:val="24"/>
        </w:rPr>
      </w:pPr>
      <w:r w:rsidRPr="00E06882">
        <w:rPr>
          <w:rFonts w:ascii="Helvetica" w:hAnsi="Helvetica" w:cs="Helvetica"/>
          <w:sz w:val="24"/>
          <w:szCs w:val="24"/>
        </w:rPr>
        <w:t xml:space="preserve">Generate our fair share of RPAC funds </w:t>
      </w:r>
      <w:r w:rsidR="000664FD" w:rsidRPr="00E06882">
        <w:rPr>
          <w:rFonts w:ascii="Helvetica" w:hAnsi="Helvetica" w:cs="Helvetica"/>
          <w:sz w:val="24"/>
          <w:szCs w:val="24"/>
        </w:rPr>
        <w:t>yearly by</w:t>
      </w:r>
      <w:r w:rsidRPr="00E06882">
        <w:rPr>
          <w:rFonts w:ascii="Helvetica" w:hAnsi="Helvetica" w:cs="Helvetica"/>
          <w:sz w:val="24"/>
          <w:szCs w:val="24"/>
        </w:rPr>
        <w:t xml:space="preserve"> </w:t>
      </w:r>
      <w:r w:rsidR="000664FD" w:rsidRPr="00E06882">
        <w:rPr>
          <w:rFonts w:ascii="Helvetica" w:hAnsi="Helvetica" w:cs="Helvetica"/>
          <w:sz w:val="24"/>
          <w:szCs w:val="24"/>
        </w:rPr>
        <w:t>“</w:t>
      </w:r>
      <w:r w:rsidRPr="00E06882">
        <w:rPr>
          <w:rFonts w:ascii="Helvetica" w:hAnsi="Helvetica" w:cs="Helvetica"/>
          <w:sz w:val="24"/>
          <w:szCs w:val="24"/>
        </w:rPr>
        <w:t>above the line</w:t>
      </w:r>
      <w:r w:rsidR="000664FD" w:rsidRPr="00E06882">
        <w:rPr>
          <w:rFonts w:ascii="Helvetica" w:hAnsi="Helvetica" w:cs="Helvetica"/>
          <w:sz w:val="24"/>
          <w:szCs w:val="24"/>
        </w:rPr>
        <w:t>” dues</w:t>
      </w:r>
      <w:r w:rsidRPr="00E06882">
        <w:rPr>
          <w:rFonts w:ascii="Helvetica" w:hAnsi="Helvetica" w:cs="Helvetica"/>
          <w:sz w:val="24"/>
          <w:szCs w:val="24"/>
        </w:rPr>
        <w:t xml:space="preserve"> billing and </w:t>
      </w:r>
      <w:r w:rsidR="000664FD" w:rsidRPr="00E06882">
        <w:rPr>
          <w:rFonts w:ascii="Helvetica" w:hAnsi="Helvetica" w:cs="Helvetica"/>
          <w:sz w:val="24"/>
          <w:szCs w:val="24"/>
        </w:rPr>
        <w:t>other</w:t>
      </w:r>
      <w:r w:rsidRPr="00E06882">
        <w:rPr>
          <w:rFonts w:ascii="Helvetica" w:hAnsi="Helvetica" w:cs="Helvetica"/>
          <w:sz w:val="24"/>
          <w:szCs w:val="24"/>
        </w:rPr>
        <w:t xml:space="preserve"> fundraising event</w:t>
      </w:r>
      <w:r w:rsidR="000664FD" w:rsidRPr="00E06882">
        <w:rPr>
          <w:rFonts w:ascii="Helvetica" w:hAnsi="Helvetica" w:cs="Helvetica"/>
          <w:sz w:val="24"/>
          <w:szCs w:val="24"/>
        </w:rPr>
        <w:t>s</w:t>
      </w:r>
      <w:r w:rsidRPr="00E06882">
        <w:rPr>
          <w:rFonts w:ascii="Helvetica" w:hAnsi="Helvetica" w:cs="Helvetica"/>
          <w:sz w:val="24"/>
          <w:szCs w:val="24"/>
        </w:rPr>
        <w:t>.</w:t>
      </w:r>
    </w:p>
    <w:p w:rsidR="00B34E72" w:rsidRPr="00E06882" w:rsidRDefault="00B34E72" w:rsidP="00B34E72">
      <w:pPr>
        <w:pStyle w:val="ListParagraph"/>
        <w:numPr>
          <w:ilvl w:val="0"/>
          <w:numId w:val="17"/>
        </w:numPr>
        <w:spacing w:after="0" w:line="240" w:lineRule="auto"/>
        <w:rPr>
          <w:rFonts w:ascii="Helvetica" w:hAnsi="Helvetica" w:cs="Helvetica"/>
          <w:sz w:val="24"/>
          <w:szCs w:val="24"/>
        </w:rPr>
      </w:pPr>
      <w:r w:rsidRPr="00E06882">
        <w:rPr>
          <w:rFonts w:ascii="Helvetica" w:hAnsi="Helvetica" w:cs="Helvetica"/>
          <w:sz w:val="24"/>
          <w:szCs w:val="24"/>
        </w:rPr>
        <w:t>Obtain our share of RPAC dollars and support board chosen candidate</w:t>
      </w:r>
      <w:r w:rsidR="000664FD" w:rsidRPr="00E06882">
        <w:rPr>
          <w:rFonts w:ascii="Helvetica" w:hAnsi="Helvetica" w:cs="Helvetica"/>
          <w:sz w:val="24"/>
          <w:szCs w:val="24"/>
        </w:rPr>
        <w:t>s</w:t>
      </w:r>
      <w:r w:rsidRPr="00E06882">
        <w:rPr>
          <w:rFonts w:ascii="Helvetica" w:hAnsi="Helvetica" w:cs="Helvetica"/>
          <w:sz w:val="24"/>
          <w:szCs w:val="24"/>
        </w:rPr>
        <w:t>.</w:t>
      </w:r>
    </w:p>
    <w:p w:rsidR="00B34E72" w:rsidRPr="00E06882" w:rsidRDefault="00B34E72" w:rsidP="00B34E72">
      <w:pPr>
        <w:pStyle w:val="ListParagraph"/>
        <w:numPr>
          <w:ilvl w:val="0"/>
          <w:numId w:val="17"/>
        </w:numPr>
        <w:spacing w:after="0" w:line="240" w:lineRule="auto"/>
        <w:rPr>
          <w:rFonts w:ascii="Helvetica" w:hAnsi="Helvetica" w:cs="Helvetica"/>
          <w:sz w:val="24"/>
          <w:szCs w:val="24"/>
        </w:rPr>
      </w:pPr>
      <w:r w:rsidRPr="00E06882">
        <w:rPr>
          <w:rFonts w:ascii="Helvetica" w:hAnsi="Helvetica" w:cs="Helvetica"/>
          <w:sz w:val="24"/>
          <w:szCs w:val="24"/>
        </w:rPr>
        <w:t xml:space="preserve">Ensure </w:t>
      </w:r>
      <w:r w:rsidR="000664FD" w:rsidRPr="00E06882">
        <w:rPr>
          <w:rFonts w:ascii="Helvetica" w:hAnsi="Helvetica" w:cs="Helvetica"/>
          <w:sz w:val="24"/>
          <w:szCs w:val="24"/>
        </w:rPr>
        <w:t>REALTOR</w:t>
      </w:r>
      <w:r w:rsidR="000664FD" w:rsidRPr="00E06882">
        <w:rPr>
          <w:rFonts w:ascii="Helvetica" w:hAnsi="Helvetica" w:cs="Helvetica"/>
          <w:sz w:val="24"/>
          <w:szCs w:val="24"/>
          <w:vertAlign w:val="superscript"/>
        </w:rPr>
        <w:t>®</w:t>
      </w:r>
      <w:r w:rsidRPr="00E06882">
        <w:rPr>
          <w:rFonts w:ascii="Helvetica" w:hAnsi="Helvetica" w:cs="Helvetica"/>
          <w:sz w:val="24"/>
          <w:szCs w:val="24"/>
        </w:rPr>
        <w:t xml:space="preserve"> involvement in local government and support back to board.</w:t>
      </w:r>
    </w:p>
    <w:p w:rsidR="00B34E72" w:rsidRPr="00E06882" w:rsidRDefault="000664FD" w:rsidP="00B34E72">
      <w:pPr>
        <w:pStyle w:val="ListParagraph"/>
        <w:numPr>
          <w:ilvl w:val="0"/>
          <w:numId w:val="17"/>
        </w:numPr>
        <w:spacing w:after="0" w:line="240" w:lineRule="auto"/>
        <w:rPr>
          <w:rFonts w:ascii="Helvetica" w:hAnsi="Helvetica" w:cs="Helvetica"/>
          <w:sz w:val="24"/>
          <w:szCs w:val="24"/>
        </w:rPr>
      </w:pPr>
      <w:r w:rsidRPr="00E06882">
        <w:rPr>
          <w:rFonts w:ascii="Helvetica" w:hAnsi="Helvetica" w:cs="Helvetica"/>
          <w:sz w:val="24"/>
          <w:szCs w:val="24"/>
        </w:rPr>
        <w:t>Board will promote Calls F</w:t>
      </w:r>
      <w:r w:rsidR="00B34E72" w:rsidRPr="00E06882">
        <w:rPr>
          <w:rFonts w:ascii="Helvetica" w:hAnsi="Helvetica" w:cs="Helvetica"/>
          <w:sz w:val="24"/>
          <w:szCs w:val="24"/>
        </w:rPr>
        <w:t>o</w:t>
      </w:r>
      <w:r w:rsidRPr="00E06882">
        <w:rPr>
          <w:rFonts w:ascii="Helvetica" w:hAnsi="Helvetica" w:cs="Helvetica"/>
          <w:sz w:val="24"/>
          <w:szCs w:val="24"/>
        </w:rPr>
        <w:t>r A</w:t>
      </w:r>
      <w:r w:rsidR="00B34E72" w:rsidRPr="00E06882">
        <w:rPr>
          <w:rFonts w:ascii="Helvetica" w:hAnsi="Helvetica" w:cs="Helvetica"/>
          <w:sz w:val="24"/>
          <w:szCs w:val="24"/>
        </w:rPr>
        <w:t>ction among members, affiliates and public.</w:t>
      </w:r>
    </w:p>
    <w:p w:rsidR="00B34E72" w:rsidRPr="00E06882" w:rsidRDefault="00B34E72" w:rsidP="00B34E72">
      <w:pPr>
        <w:spacing w:after="0" w:line="240" w:lineRule="auto"/>
        <w:rPr>
          <w:rFonts w:ascii="Helvetica" w:hAnsi="Helvetica" w:cs="Helvetica"/>
          <w:sz w:val="24"/>
          <w:szCs w:val="24"/>
        </w:rPr>
      </w:pPr>
    </w:p>
    <w:p w:rsidR="002D0B1A" w:rsidRPr="00E06882" w:rsidRDefault="002D0B1A" w:rsidP="00B34E72">
      <w:pPr>
        <w:spacing w:after="0" w:line="240" w:lineRule="auto"/>
        <w:rPr>
          <w:rFonts w:ascii="Helvetica" w:hAnsi="Helvetica" w:cs="Helvetica"/>
          <w:sz w:val="24"/>
          <w:szCs w:val="24"/>
        </w:rPr>
      </w:pPr>
    </w:p>
    <w:sectPr w:rsidR="002D0B1A" w:rsidRPr="00E06882" w:rsidSect="00111DC0">
      <w:footerReference w:type="default" r:id="rId8"/>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B26" w:rsidRDefault="00F67B26" w:rsidP="00FF79AF">
      <w:pPr>
        <w:spacing w:after="0" w:line="240" w:lineRule="auto"/>
      </w:pPr>
      <w:r>
        <w:separator/>
      </w:r>
    </w:p>
  </w:endnote>
  <w:endnote w:type="continuationSeparator" w:id="0">
    <w:p w:rsidR="00F67B26" w:rsidRDefault="00F67B26" w:rsidP="00FF7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E72" w:rsidRPr="00E06882" w:rsidRDefault="000963C5" w:rsidP="00147E8E">
    <w:pPr>
      <w:pStyle w:val="Footer"/>
      <w:pBdr>
        <w:top w:val="single" w:sz="4" w:space="1" w:color="auto"/>
      </w:pBdr>
      <w:jc w:val="center"/>
      <w:rPr>
        <w:rFonts w:ascii="Helvetica" w:hAnsi="Helvetica"/>
        <w:sz w:val="20"/>
        <w:szCs w:val="20"/>
      </w:rPr>
    </w:pPr>
    <w:r>
      <w:rPr>
        <w:rFonts w:ascii="Helvetica" w:hAnsi="Helvetica" w:cs="Helvetica"/>
        <w:sz w:val="24"/>
        <w:szCs w:val="24"/>
      </w:rPr>
      <w:t>NEOBR</w:t>
    </w:r>
    <w:r w:rsidR="00B34E72" w:rsidRPr="00E06882">
      <w:rPr>
        <w:rFonts w:ascii="Helvetica" w:hAnsi="Helvetica"/>
        <w:sz w:val="20"/>
        <w:szCs w:val="20"/>
      </w:rPr>
      <w:t xml:space="preserve"> STRATEGIC PLAN</w:t>
    </w:r>
  </w:p>
  <w:p w:rsidR="00B34E72" w:rsidRPr="00E06882" w:rsidRDefault="00B34E72">
    <w:pPr>
      <w:pStyle w:val="Footer"/>
      <w:jc w:val="center"/>
      <w:rPr>
        <w:rFonts w:ascii="Helvetica" w:hAnsi="Helvetica"/>
        <w:sz w:val="20"/>
        <w:szCs w:val="20"/>
      </w:rPr>
    </w:pPr>
    <w:r w:rsidRPr="00E06882">
      <w:rPr>
        <w:rFonts w:ascii="Helvetica" w:hAnsi="Helvetica"/>
        <w:sz w:val="20"/>
        <w:szCs w:val="20"/>
      </w:rPr>
      <w:t xml:space="preserve">PAGE </w:t>
    </w:r>
    <w:r w:rsidR="001E13EC" w:rsidRPr="00E06882">
      <w:rPr>
        <w:rFonts w:ascii="Helvetica" w:hAnsi="Helvetica"/>
        <w:sz w:val="20"/>
        <w:szCs w:val="20"/>
      </w:rPr>
      <w:fldChar w:fldCharType="begin"/>
    </w:r>
    <w:r w:rsidRPr="00E06882">
      <w:rPr>
        <w:rFonts w:ascii="Helvetica" w:hAnsi="Helvetica"/>
        <w:sz w:val="20"/>
        <w:szCs w:val="20"/>
      </w:rPr>
      <w:instrText xml:space="preserve"> PAGE   \* MERGEFORMAT </w:instrText>
    </w:r>
    <w:r w:rsidR="001E13EC" w:rsidRPr="00E06882">
      <w:rPr>
        <w:rFonts w:ascii="Helvetica" w:hAnsi="Helvetica"/>
        <w:sz w:val="20"/>
        <w:szCs w:val="20"/>
      </w:rPr>
      <w:fldChar w:fldCharType="separate"/>
    </w:r>
    <w:r w:rsidR="000963C5">
      <w:rPr>
        <w:rFonts w:ascii="Helvetica" w:hAnsi="Helvetica"/>
        <w:noProof/>
        <w:sz w:val="20"/>
        <w:szCs w:val="20"/>
      </w:rPr>
      <w:t>1</w:t>
    </w:r>
    <w:r w:rsidR="001E13EC" w:rsidRPr="00E06882">
      <w:rPr>
        <w:rFonts w:ascii="Helvetica" w:hAnsi="Helvetica"/>
        <w:noProof/>
        <w:sz w:val="20"/>
        <w:szCs w:val="20"/>
      </w:rPr>
      <w:fldChar w:fldCharType="end"/>
    </w:r>
  </w:p>
  <w:p w:rsidR="00B34E72" w:rsidRDefault="00B34E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B26" w:rsidRDefault="00F67B26" w:rsidP="00FF79AF">
      <w:pPr>
        <w:spacing w:after="0" w:line="240" w:lineRule="auto"/>
      </w:pPr>
      <w:r>
        <w:separator/>
      </w:r>
    </w:p>
  </w:footnote>
  <w:footnote w:type="continuationSeparator" w:id="0">
    <w:p w:rsidR="00F67B26" w:rsidRDefault="00F67B26" w:rsidP="00FF79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E213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0F7791"/>
    <w:multiLevelType w:val="hybridMultilevel"/>
    <w:tmpl w:val="F0C0AEB6"/>
    <w:lvl w:ilvl="0" w:tplc="0409000F">
      <w:start w:val="1"/>
      <w:numFmt w:val="decimal"/>
      <w:lvlText w:val="%1."/>
      <w:lvlJc w:val="left"/>
      <w:pPr>
        <w:ind w:left="720" w:hanging="360"/>
      </w:pPr>
    </w:lvl>
    <w:lvl w:ilvl="1" w:tplc="10EA2EFE">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32BA5"/>
    <w:multiLevelType w:val="hybridMultilevel"/>
    <w:tmpl w:val="10668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46383"/>
    <w:multiLevelType w:val="hybridMultilevel"/>
    <w:tmpl w:val="CB8A2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6A120B"/>
    <w:multiLevelType w:val="hybridMultilevel"/>
    <w:tmpl w:val="E99C9F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6B7C43"/>
    <w:multiLevelType w:val="hybridMultilevel"/>
    <w:tmpl w:val="EAD47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05574D"/>
    <w:multiLevelType w:val="hybridMultilevel"/>
    <w:tmpl w:val="DE90D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176ADA"/>
    <w:multiLevelType w:val="hybridMultilevel"/>
    <w:tmpl w:val="E1808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1B7076"/>
    <w:multiLevelType w:val="hybridMultilevel"/>
    <w:tmpl w:val="CC8CA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D0417B"/>
    <w:multiLevelType w:val="hybridMultilevel"/>
    <w:tmpl w:val="30583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672B43"/>
    <w:multiLevelType w:val="hybridMultilevel"/>
    <w:tmpl w:val="BFF0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E77A8A"/>
    <w:multiLevelType w:val="hybridMultilevel"/>
    <w:tmpl w:val="BE9ABB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F173CF"/>
    <w:multiLevelType w:val="hybridMultilevel"/>
    <w:tmpl w:val="55EEF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7E5370"/>
    <w:multiLevelType w:val="hybridMultilevel"/>
    <w:tmpl w:val="5BEA8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13166D"/>
    <w:multiLevelType w:val="hybridMultilevel"/>
    <w:tmpl w:val="62DA9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FF5578"/>
    <w:multiLevelType w:val="hybridMultilevel"/>
    <w:tmpl w:val="2E70E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48470C"/>
    <w:multiLevelType w:val="hybridMultilevel"/>
    <w:tmpl w:val="3522D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95283A"/>
    <w:multiLevelType w:val="hybridMultilevel"/>
    <w:tmpl w:val="DD8E4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6B027B"/>
    <w:multiLevelType w:val="hybridMultilevel"/>
    <w:tmpl w:val="D2162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5707D2"/>
    <w:multiLevelType w:val="hybridMultilevel"/>
    <w:tmpl w:val="90D23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DF7968"/>
    <w:multiLevelType w:val="hybridMultilevel"/>
    <w:tmpl w:val="E1EE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0"/>
  </w:num>
  <w:num w:numId="4">
    <w:abstractNumId w:val="7"/>
  </w:num>
  <w:num w:numId="5">
    <w:abstractNumId w:val="11"/>
  </w:num>
  <w:num w:numId="6">
    <w:abstractNumId w:val="2"/>
  </w:num>
  <w:num w:numId="7">
    <w:abstractNumId w:val="1"/>
  </w:num>
  <w:num w:numId="8">
    <w:abstractNumId w:val="0"/>
  </w:num>
  <w:num w:numId="9">
    <w:abstractNumId w:val="17"/>
  </w:num>
  <w:num w:numId="10">
    <w:abstractNumId w:val="13"/>
  </w:num>
  <w:num w:numId="11">
    <w:abstractNumId w:val="16"/>
  </w:num>
  <w:num w:numId="12">
    <w:abstractNumId w:val="18"/>
  </w:num>
  <w:num w:numId="13">
    <w:abstractNumId w:val="8"/>
  </w:num>
  <w:num w:numId="14">
    <w:abstractNumId w:val="19"/>
  </w:num>
  <w:num w:numId="15">
    <w:abstractNumId w:val="9"/>
  </w:num>
  <w:num w:numId="16">
    <w:abstractNumId w:val="3"/>
  </w:num>
  <w:num w:numId="17">
    <w:abstractNumId w:val="14"/>
  </w:num>
  <w:num w:numId="18">
    <w:abstractNumId w:val="12"/>
  </w:num>
  <w:num w:numId="19">
    <w:abstractNumId w:val="4"/>
  </w:num>
  <w:num w:numId="20">
    <w:abstractNumId w:val="6"/>
  </w:num>
  <w:num w:numId="2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337"/>
    <w:rsid w:val="00001A68"/>
    <w:rsid w:val="000664FD"/>
    <w:rsid w:val="000824CE"/>
    <w:rsid w:val="000963C5"/>
    <w:rsid w:val="000E5F5F"/>
    <w:rsid w:val="00111DC0"/>
    <w:rsid w:val="00114C80"/>
    <w:rsid w:val="00124AF1"/>
    <w:rsid w:val="00147E8E"/>
    <w:rsid w:val="00182191"/>
    <w:rsid w:val="001A5802"/>
    <w:rsid w:val="001E13EC"/>
    <w:rsid w:val="00226883"/>
    <w:rsid w:val="00244477"/>
    <w:rsid w:val="00263DBD"/>
    <w:rsid w:val="002D0B1A"/>
    <w:rsid w:val="002F6987"/>
    <w:rsid w:val="00324C16"/>
    <w:rsid w:val="003558C3"/>
    <w:rsid w:val="00392ECE"/>
    <w:rsid w:val="003E5F49"/>
    <w:rsid w:val="004117C9"/>
    <w:rsid w:val="00411C43"/>
    <w:rsid w:val="00413BA7"/>
    <w:rsid w:val="00444F76"/>
    <w:rsid w:val="00495D36"/>
    <w:rsid w:val="004D0B39"/>
    <w:rsid w:val="004D5204"/>
    <w:rsid w:val="00534AE8"/>
    <w:rsid w:val="005434C9"/>
    <w:rsid w:val="00556DDA"/>
    <w:rsid w:val="006071D5"/>
    <w:rsid w:val="00614CAD"/>
    <w:rsid w:val="0062437E"/>
    <w:rsid w:val="00627A85"/>
    <w:rsid w:val="006353A4"/>
    <w:rsid w:val="006460E4"/>
    <w:rsid w:val="00654DD1"/>
    <w:rsid w:val="00663CD2"/>
    <w:rsid w:val="006A0113"/>
    <w:rsid w:val="006B73F9"/>
    <w:rsid w:val="006D03C9"/>
    <w:rsid w:val="00724C1E"/>
    <w:rsid w:val="00746E5D"/>
    <w:rsid w:val="0076023B"/>
    <w:rsid w:val="007A0067"/>
    <w:rsid w:val="007A6700"/>
    <w:rsid w:val="007E140B"/>
    <w:rsid w:val="00803D4A"/>
    <w:rsid w:val="008060CE"/>
    <w:rsid w:val="00852652"/>
    <w:rsid w:val="008B4193"/>
    <w:rsid w:val="008D3DBC"/>
    <w:rsid w:val="008E06A0"/>
    <w:rsid w:val="008E5F82"/>
    <w:rsid w:val="009165EA"/>
    <w:rsid w:val="009515F0"/>
    <w:rsid w:val="00954337"/>
    <w:rsid w:val="00974101"/>
    <w:rsid w:val="009847FA"/>
    <w:rsid w:val="009D7704"/>
    <w:rsid w:val="009F32D7"/>
    <w:rsid w:val="00A03D5E"/>
    <w:rsid w:val="00A41600"/>
    <w:rsid w:val="00A5140D"/>
    <w:rsid w:val="00A52931"/>
    <w:rsid w:val="00AA2AA1"/>
    <w:rsid w:val="00AB67CB"/>
    <w:rsid w:val="00AD6977"/>
    <w:rsid w:val="00B1448C"/>
    <w:rsid w:val="00B34E72"/>
    <w:rsid w:val="00BB4838"/>
    <w:rsid w:val="00BD3690"/>
    <w:rsid w:val="00BD79A0"/>
    <w:rsid w:val="00CD17AD"/>
    <w:rsid w:val="00CD74D9"/>
    <w:rsid w:val="00CF2C8C"/>
    <w:rsid w:val="00CF329E"/>
    <w:rsid w:val="00D4781B"/>
    <w:rsid w:val="00DA50E7"/>
    <w:rsid w:val="00DB1D90"/>
    <w:rsid w:val="00DC5EEF"/>
    <w:rsid w:val="00DC6B44"/>
    <w:rsid w:val="00E0269A"/>
    <w:rsid w:val="00E06882"/>
    <w:rsid w:val="00E242AF"/>
    <w:rsid w:val="00E56C3C"/>
    <w:rsid w:val="00E62CC1"/>
    <w:rsid w:val="00E74994"/>
    <w:rsid w:val="00F10D84"/>
    <w:rsid w:val="00F33AB3"/>
    <w:rsid w:val="00F53BD6"/>
    <w:rsid w:val="00F67B26"/>
    <w:rsid w:val="00F724E9"/>
    <w:rsid w:val="00FA22FA"/>
    <w:rsid w:val="00FA25B5"/>
    <w:rsid w:val="00FC690D"/>
    <w:rsid w:val="00FD7D5A"/>
    <w:rsid w:val="00FF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C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F49"/>
    <w:pPr>
      <w:ind w:left="720"/>
      <w:contextualSpacing/>
    </w:pPr>
  </w:style>
  <w:style w:type="paragraph" w:styleId="Header">
    <w:name w:val="header"/>
    <w:basedOn w:val="Normal"/>
    <w:link w:val="HeaderChar"/>
    <w:uiPriority w:val="99"/>
    <w:unhideWhenUsed/>
    <w:rsid w:val="00FF7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9AF"/>
  </w:style>
  <w:style w:type="paragraph" w:styleId="Footer">
    <w:name w:val="footer"/>
    <w:basedOn w:val="Normal"/>
    <w:link w:val="FooterChar"/>
    <w:uiPriority w:val="99"/>
    <w:unhideWhenUsed/>
    <w:rsid w:val="00FF7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9AF"/>
  </w:style>
  <w:style w:type="paragraph" w:styleId="BalloonText">
    <w:name w:val="Balloon Text"/>
    <w:basedOn w:val="Normal"/>
    <w:link w:val="BalloonTextChar"/>
    <w:uiPriority w:val="99"/>
    <w:semiHidden/>
    <w:unhideWhenUsed/>
    <w:rsid w:val="0076023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602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C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F49"/>
    <w:pPr>
      <w:ind w:left="720"/>
      <w:contextualSpacing/>
    </w:pPr>
  </w:style>
  <w:style w:type="paragraph" w:styleId="Header">
    <w:name w:val="header"/>
    <w:basedOn w:val="Normal"/>
    <w:link w:val="HeaderChar"/>
    <w:uiPriority w:val="99"/>
    <w:unhideWhenUsed/>
    <w:rsid w:val="00FF7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9AF"/>
  </w:style>
  <w:style w:type="paragraph" w:styleId="Footer">
    <w:name w:val="footer"/>
    <w:basedOn w:val="Normal"/>
    <w:link w:val="FooterChar"/>
    <w:uiPriority w:val="99"/>
    <w:unhideWhenUsed/>
    <w:rsid w:val="00FF7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9AF"/>
  </w:style>
  <w:style w:type="paragraph" w:styleId="BalloonText">
    <w:name w:val="Balloon Text"/>
    <w:basedOn w:val="Normal"/>
    <w:link w:val="BalloonTextChar"/>
    <w:uiPriority w:val="99"/>
    <w:semiHidden/>
    <w:unhideWhenUsed/>
    <w:rsid w:val="0076023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602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Francks</dc:creator>
  <cp:lastModifiedBy>Johns</cp:lastModifiedBy>
  <cp:revision>4</cp:revision>
  <cp:lastPrinted>2015-03-11T19:56:00Z</cp:lastPrinted>
  <dcterms:created xsi:type="dcterms:W3CDTF">2016-05-10T01:38:00Z</dcterms:created>
  <dcterms:modified xsi:type="dcterms:W3CDTF">2018-12-12T19:25:00Z</dcterms:modified>
</cp:coreProperties>
</file>